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478096F2"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9235D3">
        <w:rPr>
          <w:rFonts w:cs="Arial"/>
          <w:b/>
          <w:bCs/>
          <w:sz w:val="24"/>
          <w:szCs w:val="24"/>
        </w:rPr>
        <w:t>6</w:t>
      </w:r>
      <w:r w:rsidR="0047381D">
        <w:rPr>
          <w:rFonts w:cs="Arial"/>
          <w:b/>
          <w:bCs/>
          <w:sz w:val="24"/>
          <w:szCs w:val="24"/>
        </w:rPr>
        <w:t>e</w:t>
      </w:r>
      <w:r w:rsidRPr="007D3E81">
        <w:rPr>
          <w:rFonts w:cs="Arial"/>
          <w:b/>
          <w:sz w:val="24"/>
          <w:szCs w:val="24"/>
        </w:rPr>
        <w:tab/>
      </w:r>
      <w:r w:rsidR="00D1670D" w:rsidRPr="00D1670D">
        <w:rPr>
          <w:b/>
          <w:i/>
          <w:noProof/>
          <w:sz w:val="28"/>
        </w:rPr>
        <w:t>R3-223304</w:t>
      </w:r>
    </w:p>
    <w:p w14:paraId="4E122FAD" w14:textId="561F1A39" w:rsidR="00BC66B9" w:rsidRDefault="00BC66B9" w:rsidP="00BC66B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AC5308">
        <w:rPr>
          <w:b/>
          <w:bCs/>
          <w:sz w:val="24"/>
        </w:rPr>
        <w:t>09</w:t>
      </w:r>
      <w:r w:rsidR="00AC5308" w:rsidRPr="00AC5308">
        <w:rPr>
          <w:b/>
          <w:bCs/>
          <w:sz w:val="24"/>
          <w:vertAlign w:val="superscript"/>
        </w:rPr>
        <w:t>th</w:t>
      </w:r>
      <w:r w:rsidR="0047381D">
        <w:rPr>
          <w:b/>
          <w:bCs/>
          <w:sz w:val="24"/>
        </w:rPr>
        <w:t xml:space="preserve"> </w:t>
      </w:r>
      <w:r w:rsidR="0047381D" w:rsidRPr="00143EEA">
        <w:rPr>
          <w:b/>
          <w:bCs/>
          <w:sz w:val="24"/>
        </w:rPr>
        <w:t xml:space="preserve">– </w:t>
      </w:r>
      <w:r w:rsidR="00AC5308">
        <w:rPr>
          <w:b/>
          <w:bCs/>
          <w:sz w:val="24"/>
        </w:rPr>
        <w:t>19</w:t>
      </w:r>
      <w:r w:rsidR="00AC5308" w:rsidRPr="00AC5308">
        <w:rPr>
          <w:b/>
          <w:bCs/>
          <w:sz w:val="24"/>
          <w:vertAlign w:val="superscript"/>
        </w:rPr>
        <w:t>th</w:t>
      </w:r>
      <w:r w:rsidR="00AC5308">
        <w:rPr>
          <w:b/>
          <w:bCs/>
          <w:sz w:val="24"/>
        </w:rPr>
        <w:t xml:space="preserve"> May</w:t>
      </w:r>
      <w:r w:rsidR="0047381D" w:rsidRPr="00143EEA">
        <w:rPr>
          <w:b/>
          <w:bCs/>
          <w:sz w:val="24"/>
        </w:rPr>
        <w:t xml:space="preserve"> 202</w:t>
      </w:r>
      <w:r w:rsidR="0047381D">
        <w:rPr>
          <w:b/>
          <w:bCs/>
          <w:sz w:val="24"/>
        </w:rPr>
        <w:t>2</w:t>
      </w:r>
    </w:p>
    <w:p w14:paraId="5977401F" w14:textId="77777777" w:rsidR="00945A08" w:rsidRPr="00DC3911" w:rsidRDefault="00945A08" w:rsidP="00246389">
      <w:pPr>
        <w:pStyle w:val="ac"/>
        <w:rPr>
          <w:rFonts w:eastAsiaTheme="minorEastAsia"/>
          <w:lang w:eastAsia="zh-CN"/>
        </w:rPr>
      </w:pPr>
    </w:p>
    <w:p w14:paraId="061B5772" w14:textId="5D14A0C6"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D1670D" w:rsidRPr="00D1670D">
        <w:rPr>
          <w:rFonts w:ascii="Arial" w:hAnsi="Arial" w:cs="Arial"/>
          <w:b/>
          <w:bCs/>
          <w:sz w:val="24"/>
          <w:lang w:val="en-US"/>
        </w:rPr>
        <w:t>9.1.6.1.2</w:t>
      </w:r>
      <w:proofErr w:type="gramEnd"/>
    </w:p>
    <w:p w14:paraId="61F6732C" w14:textId="3E8A3014"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bookmarkEnd w:id="0"/>
      <w:bookmarkEnd w:id="1"/>
      <w:bookmarkEnd w:id="2"/>
      <w:bookmarkEnd w:id="3"/>
      <w:proofErr w:type="gramEnd"/>
    </w:p>
    <w:p w14:paraId="46AD591E" w14:textId="44F8F87C"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0C6077">
        <w:rPr>
          <w:rFonts w:ascii="Arial" w:hAnsi="Arial" w:cs="Arial"/>
          <w:b/>
          <w:bCs/>
          <w:sz w:val="24"/>
          <w:lang w:val="en-US"/>
        </w:rPr>
        <w:t>F1-</w:t>
      </w:r>
      <w:r w:rsidR="000C6077" w:rsidRPr="000C6077">
        <w:rPr>
          <w:rFonts w:ascii="Arial" w:hAnsi="Arial" w:cs="Arial" w:hint="eastAsia"/>
          <w:b/>
          <w:bCs/>
          <w:sz w:val="24"/>
          <w:lang w:val="en-US"/>
        </w:rPr>
        <w:t>U</w:t>
      </w:r>
      <w:r w:rsidR="000C6077">
        <w:rPr>
          <w:rFonts w:ascii="Arial" w:hAnsi="Arial" w:cs="Arial"/>
          <w:b/>
          <w:bCs/>
          <w:sz w:val="24"/>
          <w:lang w:val="en-US"/>
        </w:rPr>
        <w:t xml:space="preserve"> tunnels related issues</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911093B" w14:textId="49261A94" w:rsidR="00F32754" w:rsidRDefault="00253531" w:rsidP="00F32754">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In RAN3#115e meeting, it was agreed that</w:t>
      </w:r>
      <w:r w:rsidR="00C91FC3">
        <w:rPr>
          <w:rFonts w:ascii="Arial" w:eastAsiaTheme="minorEastAsia" w:hAnsi="Arial" w:cs="Arial"/>
          <w:shd w:val="clear" w:color="auto" w:fill="FFFFFF"/>
          <w:lang w:eastAsia="zh-CN"/>
        </w:rPr>
        <w:t xml:space="preserve"> [1]</w:t>
      </w:r>
    </w:p>
    <w:p w14:paraId="0D55FC73" w14:textId="41A4E6C5" w:rsidR="00253531" w:rsidRPr="00253531" w:rsidRDefault="00253531" w:rsidP="00253531">
      <w:pPr>
        <w:pStyle w:val="B1"/>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253531">
        <w:rPr>
          <w:rFonts w:ascii="Arial" w:eastAsiaTheme="minorEastAsia" w:hAnsi="Arial" w:cs="Arial"/>
          <w:shd w:val="clear" w:color="auto" w:fill="FFFFFF"/>
          <w:lang w:eastAsia="zh-CN"/>
        </w:rPr>
        <w:t xml:space="preserve">Support of </w:t>
      </w:r>
      <w:r w:rsidRPr="00253531">
        <w:rPr>
          <w:rFonts w:ascii="Arial" w:eastAsiaTheme="minorEastAsia" w:hAnsi="Arial" w:cs="Arial" w:hint="eastAsia"/>
          <w:shd w:val="clear" w:color="auto" w:fill="FFFFFF"/>
          <w:lang w:eastAsia="zh-CN"/>
        </w:rPr>
        <w:t>UE specific</w:t>
      </w:r>
      <w:r w:rsidRPr="00253531">
        <w:rPr>
          <w:rFonts w:ascii="Arial" w:eastAsiaTheme="minorEastAsia" w:hAnsi="Arial" w:cs="Arial"/>
          <w:shd w:val="clear" w:color="auto" w:fill="FFFFFF"/>
          <w:lang w:eastAsia="zh-CN"/>
        </w:rPr>
        <w:t xml:space="preserve"> F1-U bearers for </w:t>
      </w:r>
      <w:proofErr w:type="spellStart"/>
      <w:r w:rsidRPr="00253531">
        <w:rPr>
          <w:rFonts w:ascii="Arial" w:eastAsiaTheme="minorEastAsia" w:hAnsi="Arial" w:cs="Arial"/>
          <w:shd w:val="clear" w:color="auto" w:fill="FFFFFF"/>
          <w:lang w:eastAsia="zh-CN"/>
        </w:rPr>
        <w:t>ptp</w:t>
      </w:r>
      <w:proofErr w:type="spellEnd"/>
      <w:r w:rsidRPr="00253531">
        <w:rPr>
          <w:rFonts w:ascii="Arial" w:eastAsiaTheme="minorEastAsia" w:hAnsi="Arial" w:cs="Arial"/>
          <w:shd w:val="clear" w:color="auto" w:fill="FFFFFF"/>
          <w:lang w:eastAsia="zh-CN"/>
        </w:rPr>
        <w:t xml:space="preserve">-retransmission and </w:t>
      </w:r>
      <w:proofErr w:type="spellStart"/>
      <w:r w:rsidRPr="00253531">
        <w:rPr>
          <w:rFonts w:ascii="Arial" w:eastAsiaTheme="minorEastAsia" w:hAnsi="Arial" w:cs="Arial"/>
          <w:shd w:val="clear" w:color="auto" w:fill="FFFFFF"/>
          <w:lang w:eastAsia="zh-CN"/>
        </w:rPr>
        <w:t>ptp</w:t>
      </w:r>
      <w:proofErr w:type="spellEnd"/>
      <w:r w:rsidRPr="00253531">
        <w:rPr>
          <w:rFonts w:ascii="Arial" w:eastAsiaTheme="minorEastAsia" w:hAnsi="Arial" w:cs="Arial"/>
          <w:shd w:val="clear" w:color="auto" w:fill="FFFFFF"/>
          <w:lang w:eastAsia="zh-CN"/>
        </w:rPr>
        <w:t>-only MRB configurations</w:t>
      </w:r>
    </w:p>
    <w:p w14:paraId="36C29195" w14:textId="4E0C1728" w:rsidR="00253531" w:rsidRPr="00253531" w:rsidRDefault="00253531" w:rsidP="00253531">
      <w:pPr>
        <w:pStyle w:val="B1"/>
        <w:rPr>
          <w:rFonts w:ascii="Arial" w:eastAsiaTheme="minorEastAsia" w:hAnsi="Arial" w:cs="Arial"/>
          <w:shd w:val="clear" w:color="auto" w:fill="FFFFFF"/>
          <w:lang w:eastAsia="zh-CN"/>
        </w:rPr>
      </w:pPr>
      <w:r w:rsidRPr="00253531">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253531">
        <w:rPr>
          <w:rFonts w:ascii="Arial" w:eastAsiaTheme="minorEastAsia" w:hAnsi="Arial" w:cs="Arial"/>
          <w:shd w:val="clear" w:color="auto" w:fill="FFFFFF"/>
          <w:lang w:eastAsia="zh-CN"/>
        </w:rPr>
        <w:t>F1/E1 MC MBS Session resource control in MBS-associated procedures only</w:t>
      </w:r>
      <w:r w:rsidRPr="00253531">
        <w:rPr>
          <w:rFonts w:ascii="Arial" w:eastAsiaTheme="minorEastAsia" w:hAnsi="Arial" w:cs="Arial" w:hint="eastAsia"/>
          <w:shd w:val="clear" w:color="auto" w:fill="FFFFFF"/>
          <w:lang w:eastAsia="zh-CN"/>
        </w:rPr>
        <w:t xml:space="preserve"> (revisit if RAN2 prohibit RAN3 to do so), UE specific MBS configuration is transferred via UE associated procedures.</w:t>
      </w:r>
    </w:p>
    <w:p w14:paraId="15C6F948" w14:textId="05C6F6B8" w:rsidR="00253531" w:rsidRPr="007D7548" w:rsidRDefault="00437B87" w:rsidP="00F32754">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However, the text proposal agreed in last meeting is not workable. In this paper, the F1-U tunnels related issues are discussed.</w:t>
      </w:r>
    </w:p>
    <w:p w14:paraId="7D3FE11E" w14:textId="3CF3A0B9"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2626C169" w14:textId="7F759687" w:rsidR="00437B87" w:rsidRDefault="00437B87" w:rsidP="00437B87">
      <w:pPr>
        <w:spacing w:after="60"/>
        <w:rPr>
          <w:rFonts w:ascii="Arial" w:eastAsiaTheme="minorEastAsia" w:hAnsi="Arial" w:cs="Arial"/>
          <w:b/>
          <w:bCs/>
          <w:color w:val="000000"/>
          <w:u w:val="single"/>
          <w:shd w:val="clear" w:color="auto" w:fill="FFFFFF"/>
          <w:lang w:eastAsia="zh-CN"/>
        </w:rPr>
      </w:pPr>
      <w:r w:rsidRPr="000B34B9">
        <w:rPr>
          <w:rFonts w:ascii="Arial" w:eastAsiaTheme="minorEastAsia" w:hAnsi="Arial" w:cs="Arial" w:hint="eastAsia"/>
          <w:b/>
          <w:bCs/>
          <w:color w:val="000000"/>
          <w:u w:val="single"/>
          <w:shd w:val="clear" w:color="auto" w:fill="FFFFFF"/>
          <w:lang w:eastAsia="zh-CN"/>
        </w:rPr>
        <w:t>D</w:t>
      </w:r>
      <w:r w:rsidRPr="000B34B9">
        <w:rPr>
          <w:rFonts w:ascii="Arial" w:eastAsiaTheme="minorEastAsia" w:hAnsi="Arial" w:cs="Arial"/>
          <w:b/>
          <w:bCs/>
          <w:color w:val="000000"/>
          <w:u w:val="single"/>
          <w:shd w:val="clear" w:color="auto" w:fill="FFFFFF"/>
          <w:lang w:eastAsia="zh-CN"/>
        </w:rPr>
        <w:t>ecision of RRC based bearer type change</w:t>
      </w:r>
    </w:p>
    <w:p w14:paraId="5D1CBBDE" w14:textId="04E4CEF2" w:rsidR="00437B87" w:rsidRDefault="00437B87" w:rsidP="00437B87">
      <w:pPr>
        <w:spacing w:after="60"/>
        <w:rPr>
          <w:rFonts w:ascii="Arial" w:eastAsiaTheme="minorEastAsia" w:hAnsi="Arial" w:cs="Arial"/>
          <w:shd w:val="clear" w:color="auto" w:fill="FFFFFF"/>
          <w:lang w:eastAsia="zh-CN"/>
        </w:rPr>
      </w:pPr>
      <w:r w:rsidRPr="00437B87">
        <w:rPr>
          <w:rFonts w:ascii="Arial" w:eastAsiaTheme="minorEastAsia" w:hAnsi="Arial" w:cs="Arial" w:hint="eastAsia"/>
          <w:shd w:val="clear" w:color="auto" w:fill="FFFFFF"/>
          <w:lang w:eastAsia="zh-CN"/>
        </w:rPr>
        <w:t>Ac</w:t>
      </w:r>
      <w:r w:rsidRPr="00437B87">
        <w:rPr>
          <w:rFonts w:ascii="Arial" w:eastAsiaTheme="minorEastAsia" w:hAnsi="Arial" w:cs="Arial"/>
          <w:shd w:val="clear" w:color="auto" w:fill="FFFFFF"/>
          <w:lang w:eastAsia="zh-CN"/>
        </w:rPr>
        <w:t>cording to RAN2’s agreements</w:t>
      </w:r>
      <w:r>
        <w:rPr>
          <w:rFonts w:ascii="Arial" w:eastAsiaTheme="minorEastAsia" w:hAnsi="Arial" w:cs="Arial"/>
          <w:shd w:val="clear" w:color="auto" w:fill="FFFFFF"/>
          <w:lang w:eastAsia="zh-CN"/>
        </w:rPr>
        <w:t xml:space="preserve"> and as specified in TS 38.300, the MRB type includes split MRB, PTP only MRB and PTM only MRB:</w:t>
      </w:r>
    </w:p>
    <w:p w14:paraId="59B356E5" w14:textId="6CA55C1B" w:rsidR="00437B87" w:rsidRPr="00437B87" w:rsidRDefault="00437B87" w:rsidP="00437B87">
      <w:pPr>
        <w:pStyle w:val="B1"/>
        <w:rPr>
          <w:rFonts w:ascii="Arial" w:eastAsiaTheme="minorEastAsia" w:hAnsi="Arial" w:cs="Arial"/>
          <w:shd w:val="clear" w:color="auto" w:fill="FFFFFF"/>
          <w:lang w:eastAsia="zh-CN"/>
        </w:rPr>
      </w:pPr>
      <w:r w:rsidRPr="00437B87">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437B87">
        <w:rPr>
          <w:rFonts w:ascii="Arial" w:eastAsiaTheme="minorEastAsia" w:hAnsi="Arial" w:cs="Arial"/>
          <w:shd w:val="clear" w:color="auto" w:fill="FFFFFF"/>
          <w:lang w:eastAsia="zh-CN"/>
        </w:rPr>
        <w:t xml:space="preserve">For </w:t>
      </w:r>
      <w:r w:rsidRPr="00437B87">
        <w:rPr>
          <w:rFonts w:ascii="Arial" w:eastAsiaTheme="minorEastAsia" w:hAnsi="Arial" w:cs="Arial" w:hint="eastAsia"/>
          <w:shd w:val="clear" w:color="auto" w:fill="FFFFFF"/>
          <w:lang w:eastAsia="zh-CN"/>
        </w:rPr>
        <w:t>a m</w:t>
      </w:r>
      <w:r w:rsidRPr="00437B87">
        <w:rPr>
          <w:rFonts w:ascii="Arial" w:eastAsiaTheme="minorEastAsia" w:hAnsi="Arial" w:cs="Arial"/>
          <w:shd w:val="clear" w:color="auto" w:fill="FFFFFF"/>
          <w:lang w:eastAsia="zh-CN"/>
        </w:rPr>
        <w:t xml:space="preserve">ulticast session, </w:t>
      </w:r>
      <w:r w:rsidRPr="00437B87">
        <w:rPr>
          <w:rFonts w:ascii="Arial" w:eastAsiaTheme="minorEastAsia" w:hAnsi="Arial" w:cs="Arial" w:hint="eastAsia"/>
          <w:shd w:val="clear" w:color="auto" w:fill="FFFFFF"/>
          <w:lang w:eastAsia="zh-CN"/>
        </w:rPr>
        <w:t xml:space="preserve">gNB provides one or more </w:t>
      </w:r>
      <w:r w:rsidRPr="00437B87">
        <w:rPr>
          <w:rFonts w:ascii="Arial" w:eastAsiaTheme="minorEastAsia" w:hAnsi="Arial" w:cs="Arial"/>
          <w:shd w:val="clear" w:color="auto" w:fill="FFFFFF"/>
          <w:lang w:eastAsia="zh-CN"/>
        </w:rPr>
        <w:t>of the following</w:t>
      </w:r>
      <w:r w:rsidRPr="00437B87">
        <w:rPr>
          <w:rFonts w:ascii="Arial" w:eastAsiaTheme="minorEastAsia" w:hAnsi="Arial" w:cs="Arial" w:hint="eastAsia"/>
          <w:shd w:val="clear" w:color="auto" w:fill="FFFFFF"/>
          <w:lang w:eastAsia="zh-CN"/>
        </w:rPr>
        <w:t xml:space="preserve"> </w:t>
      </w:r>
      <w:proofErr w:type="gramStart"/>
      <w:r w:rsidRPr="00437B87">
        <w:rPr>
          <w:rFonts w:ascii="Arial" w:eastAsiaTheme="minorEastAsia" w:hAnsi="Arial" w:cs="Arial" w:hint="eastAsia"/>
          <w:shd w:val="clear" w:color="auto" w:fill="FFFFFF"/>
          <w:lang w:eastAsia="zh-CN"/>
        </w:rPr>
        <w:t>multicast</w:t>
      </w:r>
      <w:proofErr w:type="gramEnd"/>
      <w:r w:rsidRPr="00437B87">
        <w:rPr>
          <w:rFonts w:ascii="Arial" w:eastAsiaTheme="minorEastAsia" w:hAnsi="Arial" w:cs="Arial"/>
          <w:shd w:val="clear" w:color="auto" w:fill="FFFFFF"/>
          <w:lang w:eastAsia="zh-CN"/>
        </w:rPr>
        <w:t xml:space="preserve"> MRB configuration</w:t>
      </w:r>
      <w:r w:rsidRPr="00437B87">
        <w:rPr>
          <w:rFonts w:ascii="Arial" w:eastAsiaTheme="minorEastAsia" w:hAnsi="Arial" w:cs="Arial" w:hint="eastAsia"/>
          <w:shd w:val="clear" w:color="auto" w:fill="FFFFFF"/>
          <w:lang w:eastAsia="zh-CN"/>
        </w:rPr>
        <w:t>(</w:t>
      </w:r>
      <w:r w:rsidRPr="00437B87">
        <w:rPr>
          <w:rFonts w:ascii="Arial" w:eastAsiaTheme="minorEastAsia" w:hAnsi="Arial" w:cs="Arial"/>
          <w:shd w:val="clear" w:color="auto" w:fill="FFFFFF"/>
          <w:lang w:eastAsia="zh-CN"/>
        </w:rPr>
        <w:t>s</w:t>
      </w:r>
      <w:r w:rsidRPr="00437B87">
        <w:rPr>
          <w:rFonts w:ascii="Arial" w:eastAsiaTheme="minorEastAsia" w:hAnsi="Arial" w:cs="Arial" w:hint="eastAsia"/>
          <w:shd w:val="clear" w:color="auto" w:fill="FFFFFF"/>
          <w:lang w:eastAsia="zh-CN"/>
        </w:rPr>
        <w:t>)</w:t>
      </w:r>
      <w:r w:rsidRPr="00437B87">
        <w:rPr>
          <w:rFonts w:ascii="Arial" w:eastAsiaTheme="minorEastAsia" w:hAnsi="Arial" w:cs="Arial"/>
          <w:shd w:val="clear" w:color="auto" w:fill="FFFFFF"/>
          <w:lang w:eastAsia="zh-CN"/>
        </w:rPr>
        <w:t xml:space="preserve"> </w:t>
      </w:r>
      <w:r w:rsidRPr="00437B87">
        <w:rPr>
          <w:rFonts w:ascii="Arial" w:eastAsiaTheme="minorEastAsia" w:hAnsi="Arial" w:cs="Arial" w:hint="eastAsia"/>
          <w:shd w:val="clear" w:color="auto" w:fill="FFFFFF"/>
          <w:lang w:eastAsia="zh-CN"/>
        </w:rPr>
        <w:t>to</w:t>
      </w:r>
      <w:r w:rsidRPr="00437B87">
        <w:rPr>
          <w:rFonts w:ascii="Arial" w:eastAsiaTheme="minorEastAsia" w:hAnsi="Arial" w:cs="Arial"/>
          <w:shd w:val="clear" w:color="auto" w:fill="FFFFFF"/>
          <w:lang w:eastAsia="zh-CN"/>
        </w:rPr>
        <w:t xml:space="preserve"> the UE via dedicated RRC signalling:</w:t>
      </w:r>
    </w:p>
    <w:p w14:paraId="501972FF" w14:textId="4046F3BE" w:rsidR="00437B87" w:rsidRPr="00437B87" w:rsidRDefault="00437B87" w:rsidP="00437B87">
      <w:pPr>
        <w:pStyle w:val="B2"/>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437B87">
        <w:rPr>
          <w:rFonts w:ascii="Arial" w:eastAsiaTheme="minorEastAsia" w:hAnsi="Arial" w:cs="Arial"/>
          <w:shd w:val="clear" w:color="auto" w:fill="FFFFFF"/>
          <w:lang w:eastAsia="zh-CN"/>
        </w:rPr>
        <w:t xml:space="preserve">Multicast MRB </w:t>
      </w:r>
      <w:proofErr w:type="gramStart"/>
      <w:r w:rsidRPr="00437B87">
        <w:rPr>
          <w:rFonts w:ascii="Arial" w:eastAsiaTheme="minorEastAsia" w:hAnsi="Arial" w:cs="Arial"/>
          <w:shd w:val="clear" w:color="auto" w:fill="FFFFFF"/>
          <w:lang w:eastAsia="zh-CN"/>
        </w:rPr>
        <w:t>with  DL</w:t>
      </w:r>
      <w:proofErr w:type="gramEnd"/>
      <w:r w:rsidRPr="00437B87">
        <w:rPr>
          <w:rFonts w:ascii="Arial" w:eastAsiaTheme="minorEastAsia" w:hAnsi="Arial" w:cs="Arial"/>
          <w:shd w:val="clear" w:color="auto" w:fill="FFFFFF"/>
          <w:lang w:eastAsia="zh-CN"/>
        </w:rPr>
        <w:t xml:space="preserve"> only RLC-UM or bidirectional RLC-UM configuration for PTP transmission;</w:t>
      </w:r>
    </w:p>
    <w:p w14:paraId="7B5D7860" w14:textId="40F44AE8" w:rsidR="00437B87" w:rsidRPr="00437B87" w:rsidRDefault="00437B87" w:rsidP="00437B87">
      <w:pPr>
        <w:pStyle w:val="B2"/>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437B87">
        <w:rPr>
          <w:rFonts w:ascii="Arial" w:eastAsiaTheme="minorEastAsia" w:hAnsi="Arial" w:cs="Arial"/>
          <w:shd w:val="clear" w:color="auto" w:fill="FFFFFF"/>
          <w:lang w:eastAsia="zh-CN"/>
        </w:rPr>
        <w:t xml:space="preserve">Multicast MRB with RLC-AM entity configuration for PTP </w:t>
      </w:r>
      <w:proofErr w:type="gramStart"/>
      <w:r w:rsidRPr="00437B87">
        <w:rPr>
          <w:rFonts w:ascii="Arial" w:eastAsiaTheme="minorEastAsia" w:hAnsi="Arial" w:cs="Arial"/>
          <w:shd w:val="clear" w:color="auto" w:fill="FFFFFF"/>
          <w:lang w:eastAsia="zh-CN"/>
        </w:rPr>
        <w:t>transmission;</w:t>
      </w:r>
      <w:proofErr w:type="gramEnd"/>
    </w:p>
    <w:p w14:paraId="4BDFEF9D" w14:textId="1CDA7B97" w:rsidR="00437B87" w:rsidRPr="00437B87" w:rsidRDefault="00437B87" w:rsidP="00437B87">
      <w:pPr>
        <w:pStyle w:val="B2"/>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437B87">
        <w:rPr>
          <w:rFonts w:ascii="Arial" w:eastAsiaTheme="minorEastAsia" w:hAnsi="Arial" w:cs="Arial"/>
          <w:shd w:val="clear" w:color="auto" w:fill="FFFFFF"/>
          <w:lang w:eastAsia="zh-CN"/>
        </w:rPr>
        <w:t xml:space="preserve">Multicast MRB with DL only RLC-UM entity for PTM </w:t>
      </w:r>
      <w:proofErr w:type="gramStart"/>
      <w:r w:rsidRPr="00437B87">
        <w:rPr>
          <w:rFonts w:ascii="Arial" w:eastAsiaTheme="minorEastAsia" w:hAnsi="Arial" w:cs="Arial"/>
          <w:shd w:val="clear" w:color="auto" w:fill="FFFFFF"/>
          <w:lang w:eastAsia="zh-CN"/>
        </w:rPr>
        <w:t>transmission;</w:t>
      </w:r>
      <w:proofErr w:type="gramEnd"/>
    </w:p>
    <w:p w14:paraId="68F833DF" w14:textId="73B16CA5" w:rsidR="00437B87" w:rsidRPr="00437B87" w:rsidRDefault="00437B87" w:rsidP="00437B87">
      <w:pPr>
        <w:pStyle w:val="B2"/>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437B87">
        <w:rPr>
          <w:rFonts w:ascii="Arial" w:eastAsiaTheme="minorEastAsia" w:hAnsi="Arial" w:cs="Arial"/>
          <w:shd w:val="clear" w:color="auto" w:fill="FFFFFF"/>
          <w:lang w:eastAsia="zh-CN"/>
        </w:rPr>
        <w:t xml:space="preserve">Multicast MRB with two RLC-UM entities, one DL only RLC-UM entity for PTP transmission and the other DL only RLC-UM entity for PTM </w:t>
      </w:r>
      <w:proofErr w:type="gramStart"/>
      <w:r w:rsidRPr="00437B87">
        <w:rPr>
          <w:rFonts w:ascii="Arial" w:eastAsiaTheme="minorEastAsia" w:hAnsi="Arial" w:cs="Arial"/>
          <w:shd w:val="clear" w:color="auto" w:fill="FFFFFF"/>
          <w:lang w:eastAsia="zh-CN"/>
        </w:rPr>
        <w:t>transmission;</w:t>
      </w:r>
      <w:proofErr w:type="gramEnd"/>
    </w:p>
    <w:p w14:paraId="14EAEA0D" w14:textId="76D48D8D" w:rsidR="00437B87" w:rsidRPr="00437B87" w:rsidRDefault="00437B87" w:rsidP="00437B87">
      <w:pPr>
        <w:pStyle w:val="B2"/>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437B87">
        <w:rPr>
          <w:rFonts w:ascii="Arial" w:eastAsiaTheme="minorEastAsia" w:hAnsi="Arial" w:cs="Arial"/>
          <w:shd w:val="clear" w:color="auto" w:fill="FFFFFF"/>
          <w:lang w:eastAsia="zh-CN"/>
        </w:rPr>
        <w:t xml:space="preserve">Multicast MRB with three RLC-UM entities, one DL RLC-UM entity and one UL RLC-UM entity for PTP transmission and the other DL only RLC-UM entity for PTM </w:t>
      </w:r>
      <w:proofErr w:type="gramStart"/>
      <w:r w:rsidRPr="00437B87">
        <w:rPr>
          <w:rFonts w:ascii="Arial" w:eastAsiaTheme="minorEastAsia" w:hAnsi="Arial" w:cs="Arial"/>
          <w:shd w:val="clear" w:color="auto" w:fill="FFFFFF"/>
          <w:lang w:eastAsia="zh-CN"/>
        </w:rPr>
        <w:t>transmission;</w:t>
      </w:r>
      <w:proofErr w:type="gramEnd"/>
    </w:p>
    <w:p w14:paraId="1321A7C0" w14:textId="7DB07601" w:rsidR="00437B87" w:rsidRPr="00437B87" w:rsidRDefault="00437B87" w:rsidP="00437B87">
      <w:pPr>
        <w:pStyle w:val="B2"/>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437B87">
        <w:rPr>
          <w:rFonts w:ascii="Arial" w:eastAsiaTheme="minorEastAsia" w:hAnsi="Arial" w:cs="Arial"/>
          <w:shd w:val="clear" w:color="auto" w:fill="FFFFFF"/>
          <w:lang w:eastAsia="zh-CN"/>
        </w:rPr>
        <w:t>Multicast MRB with two RLC entities, one RLC-AM entity for PTP transmission and the other DL only RLC-UM entity for PTM transmission.</w:t>
      </w:r>
    </w:p>
    <w:p w14:paraId="0D2D3EFB" w14:textId="3BBB3712" w:rsidR="00437B87" w:rsidRPr="00437B87" w:rsidRDefault="00437B87" w:rsidP="00437B87">
      <w:pPr>
        <w:pStyle w:val="B1"/>
        <w:rPr>
          <w:rFonts w:ascii="Arial" w:eastAsiaTheme="minorEastAsia" w:hAnsi="Arial" w:cs="Arial"/>
          <w:shd w:val="clear" w:color="auto" w:fill="FFFFFF"/>
          <w:lang w:eastAsia="zh-CN"/>
        </w:rPr>
      </w:pPr>
      <w:r w:rsidRPr="00437B87">
        <w:rPr>
          <w:rFonts w:ascii="Arial" w:eastAsiaTheme="minorEastAsia" w:hAnsi="Arial" w:cs="Arial" w:hint="eastAsia"/>
          <w:shd w:val="clear" w:color="auto" w:fill="FFFFFF"/>
          <w:lang w:eastAsia="zh-CN"/>
        </w:rPr>
        <w:t>-</w:t>
      </w:r>
      <w:r w:rsidRPr="00437B87">
        <w:rPr>
          <w:rFonts w:ascii="Arial" w:eastAsiaTheme="minorEastAsia" w:hAnsi="Arial" w:cs="Arial" w:hint="eastAsia"/>
          <w:shd w:val="clear" w:color="auto" w:fill="FFFFFF"/>
          <w:lang w:eastAsia="zh-CN"/>
        </w:rPr>
        <w:tab/>
      </w:r>
      <w:r w:rsidRPr="00437B87">
        <w:rPr>
          <w:rFonts w:ascii="Arial" w:eastAsiaTheme="minorEastAsia" w:hAnsi="Arial" w:cs="Arial"/>
          <w:shd w:val="clear" w:color="auto" w:fill="FFFFFF"/>
          <w:lang w:eastAsia="zh-CN"/>
        </w:rPr>
        <w:t xml:space="preserve">For </w:t>
      </w:r>
      <w:r w:rsidRPr="00437B87">
        <w:rPr>
          <w:rFonts w:ascii="Arial" w:eastAsiaTheme="minorEastAsia" w:hAnsi="Arial" w:cs="Arial" w:hint="eastAsia"/>
          <w:shd w:val="clear" w:color="auto" w:fill="FFFFFF"/>
          <w:lang w:eastAsia="zh-CN"/>
        </w:rPr>
        <w:t>a m</w:t>
      </w:r>
      <w:r w:rsidRPr="00437B87">
        <w:rPr>
          <w:rFonts w:ascii="Arial" w:eastAsiaTheme="minorEastAsia" w:hAnsi="Arial" w:cs="Arial"/>
          <w:shd w:val="clear" w:color="auto" w:fill="FFFFFF"/>
          <w:lang w:eastAsia="zh-CN"/>
        </w:rPr>
        <w:t xml:space="preserve">ulticast session, </w:t>
      </w:r>
      <w:r w:rsidRPr="00437B87">
        <w:rPr>
          <w:rFonts w:ascii="Arial" w:eastAsiaTheme="minorEastAsia" w:hAnsi="Arial" w:cs="Arial" w:hint="eastAsia"/>
          <w:shd w:val="clear" w:color="auto" w:fill="FFFFFF"/>
          <w:lang w:eastAsia="zh-CN"/>
        </w:rPr>
        <w:t xml:space="preserve">gNB may change the </w:t>
      </w:r>
      <w:r w:rsidRPr="00437B87">
        <w:rPr>
          <w:rFonts w:ascii="Arial" w:eastAsiaTheme="minorEastAsia" w:hAnsi="Arial" w:cs="Arial"/>
          <w:shd w:val="clear" w:color="auto" w:fill="FFFFFF"/>
          <w:lang w:eastAsia="zh-CN"/>
        </w:rPr>
        <w:t>MRB type</w:t>
      </w:r>
      <w:r w:rsidRPr="00437B87">
        <w:rPr>
          <w:rFonts w:ascii="Arial" w:eastAsiaTheme="minorEastAsia" w:hAnsi="Arial" w:cs="Arial" w:hint="eastAsia"/>
          <w:shd w:val="clear" w:color="auto" w:fill="FFFFFF"/>
          <w:lang w:eastAsia="zh-CN"/>
        </w:rPr>
        <w:t xml:space="preserve"> using RRC </w:t>
      </w:r>
      <w:r w:rsidRPr="00437B87">
        <w:rPr>
          <w:rFonts w:ascii="Arial" w:eastAsiaTheme="minorEastAsia" w:hAnsi="Arial" w:cs="Arial"/>
          <w:shd w:val="clear" w:color="auto" w:fill="FFFFFF"/>
          <w:lang w:eastAsia="zh-CN"/>
        </w:rPr>
        <w:t>signalling.</w:t>
      </w:r>
    </w:p>
    <w:p w14:paraId="37D6ACD7" w14:textId="6C2872DB" w:rsidR="00437B87" w:rsidRDefault="002E2975" w:rsidP="002E2975">
      <w:pPr>
        <w:spacing w:after="60"/>
        <w:rPr>
          <w:rFonts w:ascii="Arial" w:eastAsiaTheme="minorEastAsia" w:hAnsi="Arial" w:cs="Arial"/>
          <w:shd w:val="clear" w:color="auto" w:fill="FFFFFF"/>
          <w:lang w:eastAsia="zh-CN"/>
        </w:rPr>
      </w:pPr>
      <w:r w:rsidRPr="002E2975">
        <w:rPr>
          <w:rFonts w:ascii="Arial" w:eastAsiaTheme="minorEastAsia" w:hAnsi="Arial" w:cs="Arial"/>
          <w:shd w:val="clear" w:color="auto" w:fill="FFFFFF"/>
          <w:lang w:eastAsia="zh-CN"/>
        </w:rPr>
        <w:t xml:space="preserve">Since the </w:t>
      </w:r>
      <w:r>
        <w:rPr>
          <w:rFonts w:ascii="Arial" w:eastAsiaTheme="minorEastAsia" w:hAnsi="Arial" w:cs="Arial"/>
          <w:shd w:val="clear" w:color="auto" w:fill="FFFFFF"/>
          <w:lang w:eastAsia="zh-CN"/>
        </w:rPr>
        <w:t xml:space="preserve">MRB type is configured by RRC signalling, </w:t>
      </w:r>
      <w:r w:rsidR="00437B87">
        <w:rPr>
          <w:rFonts w:ascii="Arial" w:eastAsiaTheme="minorEastAsia" w:hAnsi="Arial" w:cs="Arial"/>
          <w:shd w:val="clear" w:color="auto" w:fill="FFFFFF"/>
          <w:lang w:eastAsia="zh-CN"/>
        </w:rPr>
        <w:t>it is straight forwards that the gNB-CU makes the decision. When gNB-CU decides to change the MRB bearer type, the gNB-CU needs to indicate the requested MRB bearer type to the gNB-DU so that the gNB-DU can provide corresponding L2/L1 configuration parameters.</w:t>
      </w:r>
      <w:r>
        <w:rPr>
          <w:rFonts w:ascii="Arial" w:eastAsiaTheme="minorEastAsia" w:hAnsi="Arial" w:cs="Arial"/>
          <w:shd w:val="clear" w:color="auto" w:fill="FFFFFF"/>
          <w:lang w:eastAsia="zh-CN"/>
        </w:rPr>
        <w:t xml:space="preserve"> Since the MRB type configuration is per UE basis, the gNB-CU needs to indicate the requested MRB bearer type to the gNB-DU </w:t>
      </w:r>
      <w:r>
        <w:rPr>
          <w:rFonts w:ascii="Arial" w:eastAsiaTheme="minorEastAsia" w:hAnsi="Arial" w:cs="Arial" w:hint="eastAsia"/>
          <w:shd w:val="clear" w:color="auto" w:fill="FFFFFF"/>
          <w:lang w:eastAsia="zh-CN"/>
        </w:rPr>
        <w:t>in</w:t>
      </w:r>
      <w:r>
        <w:rPr>
          <w:rFonts w:ascii="Arial" w:eastAsiaTheme="minorEastAsia" w:hAnsi="Arial" w:cs="Arial"/>
          <w:shd w:val="clear" w:color="auto" w:fill="FFFFFF"/>
          <w:lang w:eastAsia="zh-CN"/>
        </w:rPr>
        <w:t xml:space="preserve"> UE associated signalling </w:t>
      </w:r>
      <w:proofErr w:type="gramStart"/>
      <w:r>
        <w:rPr>
          <w:rFonts w:ascii="Arial" w:eastAsiaTheme="minorEastAsia" w:hAnsi="Arial" w:cs="Arial"/>
          <w:shd w:val="clear" w:color="auto" w:fill="FFFFFF"/>
          <w:lang w:eastAsia="zh-CN"/>
        </w:rPr>
        <w:t>i.e.</w:t>
      </w:r>
      <w:proofErr w:type="gramEnd"/>
      <w:r>
        <w:rPr>
          <w:rFonts w:ascii="Arial" w:eastAsiaTheme="minorEastAsia" w:hAnsi="Arial" w:cs="Arial"/>
          <w:shd w:val="clear" w:color="auto" w:fill="FFFFFF"/>
          <w:lang w:eastAsia="zh-CN"/>
        </w:rPr>
        <w:t xml:space="preserve"> </w:t>
      </w:r>
      <w:r w:rsidRPr="002E2975">
        <w:rPr>
          <w:rFonts w:ascii="Arial" w:eastAsiaTheme="minorEastAsia" w:hAnsi="Arial" w:cs="Arial"/>
          <w:shd w:val="clear" w:color="auto" w:fill="FFFFFF"/>
          <w:lang w:eastAsia="zh-CN"/>
        </w:rPr>
        <w:t>UE Context Management related messages</w:t>
      </w:r>
      <w:r>
        <w:rPr>
          <w:rFonts w:ascii="Arial" w:eastAsiaTheme="minorEastAsia" w:hAnsi="Arial" w:cs="Arial"/>
          <w:shd w:val="clear" w:color="auto" w:fill="FFFFFF"/>
          <w:lang w:eastAsia="zh-CN"/>
        </w:rPr>
        <w:t xml:space="preserve">. </w:t>
      </w:r>
    </w:p>
    <w:p w14:paraId="41B189D3" w14:textId="13855F55" w:rsidR="00437B87" w:rsidRPr="000B34B9" w:rsidRDefault="002E2975" w:rsidP="00437B87">
      <w:pPr>
        <w:pStyle w:val="Proposal"/>
        <w:spacing w:before="60" w:after="60"/>
        <w:jc w:val="left"/>
        <w:rPr>
          <w:rFonts w:eastAsiaTheme="minorEastAsia" w:cs="Arial"/>
          <w:shd w:val="clear" w:color="auto" w:fill="FFFFFF"/>
        </w:rPr>
      </w:pPr>
      <w:r>
        <w:rPr>
          <w:rFonts w:eastAsiaTheme="minorEastAsia" w:cs="Arial"/>
          <w:shd w:val="clear" w:color="auto" w:fill="FFFFFF"/>
        </w:rPr>
        <w:t>To support</w:t>
      </w:r>
      <w:r w:rsidR="00437B87">
        <w:rPr>
          <w:rFonts w:eastAsiaTheme="minorEastAsia" w:cs="Arial"/>
          <w:shd w:val="clear" w:color="auto" w:fill="FFFFFF"/>
        </w:rPr>
        <w:t xml:space="preserve"> RRC based MRB bearer type </w:t>
      </w:r>
      <w:r>
        <w:rPr>
          <w:rFonts w:eastAsiaTheme="minorEastAsia" w:cs="Arial"/>
          <w:shd w:val="clear" w:color="auto" w:fill="FFFFFF"/>
        </w:rPr>
        <w:t>configuration</w:t>
      </w:r>
      <w:r w:rsidR="003150C0">
        <w:rPr>
          <w:rFonts w:eastAsiaTheme="minorEastAsia" w:cs="Arial"/>
          <w:shd w:val="clear" w:color="auto" w:fill="FFFFFF"/>
        </w:rPr>
        <w:t>,</w:t>
      </w:r>
      <w:r>
        <w:rPr>
          <w:rFonts w:eastAsiaTheme="minorEastAsia" w:cs="Arial"/>
          <w:shd w:val="clear" w:color="auto" w:fill="FFFFFF"/>
        </w:rPr>
        <w:t xml:space="preserve"> </w:t>
      </w:r>
      <w:r w:rsidR="00437B87">
        <w:rPr>
          <w:rFonts w:eastAsiaTheme="minorEastAsia" w:cs="Arial"/>
          <w:shd w:val="clear" w:color="auto" w:fill="FFFFFF"/>
        </w:rPr>
        <w:t>gNB-CU indicates the requested MRB bearer type</w:t>
      </w:r>
      <w:r>
        <w:rPr>
          <w:rFonts w:eastAsiaTheme="minorEastAsia" w:cs="Arial"/>
          <w:shd w:val="clear" w:color="auto" w:fill="FFFFFF"/>
        </w:rPr>
        <w:t xml:space="preserve"> (split MRB, PTP only MRB or PTM only MRB)</w:t>
      </w:r>
      <w:r w:rsidR="00437B87">
        <w:rPr>
          <w:rFonts w:eastAsiaTheme="minorEastAsia" w:cs="Arial"/>
          <w:shd w:val="clear" w:color="auto" w:fill="FFFFFF"/>
        </w:rPr>
        <w:t xml:space="preserve"> to gNB-DU</w:t>
      </w:r>
      <w:r>
        <w:rPr>
          <w:rFonts w:eastAsiaTheme="minorEastAsia" w:cs="Arial"/>
          <w:shd w:val="clear" w:color="auto" w:fill="FFFFFF"/>
        </w:rPr>
        <w:t xml:space="preserve"> in UE associated signalling, </w:t>
      </w:r>
      <w:proofErr w:type="gramStart"/>
      <w:r>
        <w:rPr>
          <w:rFonts w:eastAsiaTheme="minorEastAsia" w:cs="Arial"/>
          <w:shd w:val="clear" w:color="auto" w:fill="FFFFFF"/>
        </w:rPr>
        <w:t>i.e.</w:t>
      </w:r>
      <w:proofErr w:type="gramEnd"/>
      <w:r>
        <w:rPr>
          <w:rFonts w:eastAsiaTheme="minorEastAsia" w:cs="Arial"/>
          <w:shd w:val="clear" w:color="auto" w:fill="FFFFFF"/>
        </w:rPr>
        <w:t xml:space="preserve"> </w:t>
      </w:r>
      <w:r w:rsidRPr="002E2975">
        <w:rPr>
          <w:rFonts w:eastAsiaTheme="minorEastAsia" w:cs="Arial"/>
          <w:shd w:val="clear" w:color="auto" w:fill="FFFFFF"/>
        </w:rPr>
        <w:t>UE Context Management related messages</w:t>
      </w:r>
      <w:r w:rsidR="00437B87">
        <w:rPr>
          <w:rFonts w:eastAsiaTheme="minorEastAsia" w:cs="Arial"/>
          <w:shd w:val="clear" w:color="auto" w:fill="FFFFFF"/>
        </w:rPr>
        <w:t>.</w:t>
      </w:r>
    </w:p>
    <w:p w14:paraId="2F77195B" w14:textId="4BDC9B79" w:rsidR="003765AB" w:rsidRPr="003765AB" w:rsidRDefault="003765AB" w:rsidP="003765AB">
      <w:pPr>
        <w:spacing w:after="60"/>
        <w:rPr>
          <w:rFonts w:ascii="Arial" w:eastAsiaTheme="minorEastAsia" w:hAnsi="Arial" w:cs="Arial"/>
          <w:b/>
          <w:bCs/>
          <w:color w:val="000000"/>
          <w:u w:val="single"/>
          <w:shd w:val="clear" w:color="auto" w:fill="FFFFFF"/>
          <w:lang w:eastAsia="zh-CN"/>
        </w:rPr>
      </w:pPr>
      <w:r w:rsidRPr="003765AB">
        <w:rPr>
          <w:rFonts w:ascii="Arial" w:eastAsiaTheme="minorEastAsia" w:hAnsi="Arial" w:cs="Arial"/>
          <w:b/>
          <w:bCs/>
          <w:color w:val="000000"/>
          <w:u w:val="single"/>
          <w:shd w:val="clear" w:color="auto" w:fill="FFFFFF"/>
          <w:lang w:eastAsia="zh-CN"/>
        </w:rPr>
        <w:t>PTP</w:t>
      </w:r>
      <w:r w:rsidR="005D7690">
        <w:rPr>
          <w:rFonts w:ascii="Arial" w:eastAsiaTheme="minorEastAsia" w:hAnsi="Arial" w:cs="Arial"/>
          <w:b/>
          <w:bCs/>
          <w:color w:val="000000"/>
          <w:u w:val="single"/>
          <w:shd w:val="clear" w:color="auto" w:fill="FFFFFF"/>
          <w:lang w:eastAsia="zh-CN"/>
        </w:rPr>
        <w:t xml:space="preserve"> only </w:t>
      </w:r>
      <w:r w:rsidRPr="003765AB">
        <w:rPr>
          <w:rFonts w:ascii="Arial" w:eastAsiaTheme="minorEastAsia" w:hAnsi="Arial" w:cs="Arial"/>
          <w:b/>
          <w:bCs/>
          <w:color w:val="000000"/>
          <w:u w:val="single"/>
          <w:shd w:val="clear" w:color="auto" w:fill="FFFFFF"/>
          <w:lang w:eastAsia="zh-CN"/>
        </w:rPr>
        <w:t>F1 Tunnels</w:t>
      </w:r>
    </w:p>
    <w:p w14:paraId="4C70B3EF" w14:textId="576DFC4E" w:rsidR="007908E4" w:rsidRDefault="008D4AEC" w:rsidP="005D7690">
      <w:pPr>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In current spec, t</w:t>
      </w:r>
      <w:r w:rsidRPr="008D4AEC">
        <w:rPr>
          <w:rFonts w:ascii="Arial" w:eastAsiaTheme="minorEastAsia" w:hAnsi="Arial" w:cs="Arial"/>
          <w:shd w:val="clear" w:color="auto" w:fill="FFFFFF"/>
          <w:lang w:eastAsia="zh-CN"/>
        </w:rPr>
        <w:t>he MULTICAST DISTRIBUTION SETUP REQUEST message contain</w:t>
      </w:r>
      <w:r>
        <w:rPr>
          <w:rFonts w:ascii="Arial" w:eastAsiaTheme="minorEastAsia" w:hAnsi="Arial" w:cs="Arial"/>
          <w:shd w:val="clear" w:color="auto" w:fill="FFFFFF"/>
          <w:lang w:eastAsia="zh-CN"/>
        </w:rPr>
        <w:t>s</w:t>
      </w:r>
      <w:r w:rsidRPr="008D4AEC">
        <w:rPr>
          <w:rFonts w:ascii="Arial" w:eastAsiaTheme="minorEastAsia" w:hAnsi="Arial" w:cs="Arial"/>
          <w:shd w:val="clear" w:color="auto" w:fill="FFFFFF"/>
          <w:lang w:eastAsia="zh-CN"/>
        </w:rPr>
        <w:t xml:space="preserve"> F1-U TNL information indicat</w:t>
      </w:r>
      <w:r>
        <w:rPr>
          <w:rFonts w:ascii="Arial" w:eastAsiaTheme="minorEastAsia" w:hAnsi="Arial" w:cs="Arial"/>
          <w:shd w:val="clear" w:color="auto" w:fill="FFFFFF"/>
          <w:lang w:eastAsia="zh-CN"/>
        </w:rPr>
        <w:t>ing</w:t>
      </w:r>
      <w:r w:rsidRPr="008D4AEC">
        <w:rPr>
          <w:rFonts w:ascii="Arial" w:eastAsiaTheme="minorEastAsia" w:hAnsi="Arial" w:cs="Arial"/>
          <w:shd w:val="clear" w:color="auto" w:fill="FFFFFF"/>
          <w:lang w:eastAsia="zh-CN"/>
        </w:rPr>
        <w:t xml:space="preserve"> either the NR CGI or the MBS Area Session ID or a UE reference, if the shared F1-U tunnel(s) for the MRB(s) are established on a per NR CGI or per MBS Area Session ID basis or for a </w:t>
      </w:r>
      <w:proofErr w:type="spellStart"/>
      <w:r w:rsidRPr="008D4AEC">
        <w:rPr>
          <w:rFonts w:ascii="Arial" w:eastAsiaTheme="minorEastAsia" w:hAnsi="Arial" w:cs="Arial"/>
          <w:shd w:val="clear" w:color="auto" w:fill="FFFFFF"/>
          <w:lang w:eastAsia="zh-CN"/>
        </w:rPr>
        <w:t>ptp</w:t>
      </w:r>
      <w:proofErr w:type="spellEnd"/>
      <w:r w:rsidRPr="008D4AEC">
        <w:rPr>
          <w:rFonts w:ascii="Arial" w:eastAsiaTheme="minorEastAsia" w:hAnsi="Arial" w:cs="Arial"/>
          <w:shd w:val="clear" w:color="auto" w:fill="FFFFFF"/>
          <w:lang w:eastAsia="zh-CN"/>
        </w:rPr>
        <w:t xml:space="preserve"> MRB leg.</w:t>
      </w:r>
      <w:r>
        <w:rPr>
          <w:rFonts w:ascii="Arial" w:eastAsiaTheme="minorEastAsia" w:hAnsi="Arial" w:cs="Arial"/>
          <w:shd w:val="clear" w:color="auto" w:fill="FFFFFF"/>
          <w:lang w:eastAsia="zh-CN"/>
        </w:rPr>
        <w:t xml:space="preserve"> </w:t>
      </w:r>
    </w:p>
    <w:p w14:paraId="75CEF7C6" w14:textId="77777777" w:rsidR="007908E4" w:rsidRPr="00F85EA2" w:rsidRDefault="007908E4" w:rsidP="007908E4">
      <w:pPr>
        <w:pStyle w:val="4"/>
      </w:pPr>
      <w:bookmarkStart w:id="4" w:name="_Toc99038959"/>
      <w:bookmarkStart w:id="5" w:name="_Toc99731222"/>
      <w:r w:rsidRPr="00F85EA2">
        <w:lastRenderedPageBreak/>
        <w:t>9.3.2.</w:t>
      </w:r>
      <w:r>
        <w:t>8</w:t>
      </w:r>
      <w:r w:rsidRPr="00F85EA2">
        <w:tab/>
        <w:t>MBS Multicast F1-U Context Descriptor</w:t>
      </w:r>
      <w:bookmarkEnd w:id="4"/>
      <w:bookmarkEnd w:id="5"/>
    </w:p>
    <w:p w14:paraId="20045467" w14:textId="77777777" w:rsidR="007908E4" w:rsidRPr="00F85EA2" w:rsidRDefault="007908E4" w:rsidP="007908E4">
      <w:r w:rsidRPr="00F85EA2">
        <w:t xml:space="preserve">This IE contains CU F1-U TNL information for an MBS Session. It may also contain per Area Session ID, per cell or a UE reference for support of </w:t>
      </w:r>
      <w:proofErr w:type="spellStart"/>
      <w:r w:rsidRPr="00F85EA2">
        <w:t>ptp</w:t>
      </w:r>
      <w:proofErr w:type="spellEnd"/>
      <w:r w:rsidRPr="00F85EA2">
        <w:t xml:space="preserve"> MRB configurations F1-U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7908E4" w:rsidRPr="00DA11D0" w14:paraId="22D956DC" w14:textId="77777777" w:rsidTr="00073CD1">
        <w:tc>
          <w:tcPr>
            <w:tcW w:w="2394" w:type="dxa"/>
            <w:tcBorders>
              <w:top w:val="single" w:sz="4" w:space="0" w:color="auto"/>
              <w:left w:val="single" w:sz="4" w:space="0" w:color="auto"/>
              <w:bottom w:val="single" w:sz="4" w:space="0" w:color="auto"/>
              <w:right w:val="single" w:sz="4" w:space="0" w:color="auto"/>
            </w:tcBorders>
          </w:tcPr>
          <w:p w14:paraId="6126B56E" w14:textId="77777777" w:rsidR="007908E4" w:rsidRPr="00F85EA2" w:rsidRDefault="007908E4" w:rsidP="00073CD1">
            <w:pPr>
              <w:pStyle w:val="TAH"/>
              <w:rPr>
                <w:noProof/>
                <w:lang w:eastAsia="ja-JP"/>
              </w:rPr>
            </w:pPr>
            <w:r w:rsidRPr="00F85EA2">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250B17C7" w14:textId="77777777" w:rsidR="007908E4" w:rsidRPr="00F85EA2" w:rsidRDefault="007908E4" w:rsidP="00073CD1">
            <w:pPr>
              <w:pStyle w:val="TAH"/>
              <w:rPr>
                <w:lang w:eastAsia="ja-JP"/>
              </w:rPr>
            </w:pPr>
            <w:r w:rsidRPr="00F85EA2">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59BE677" w14:textId="77777777" w:rsidR="007908E4" w:rsidRPr="00F85EA2" w:rsidRDefault="007908E4" w:rsidP="00073CD1">
            <w:pPr>
              <w:pStyle w:val="TAH"/>
              <w:rPr>
                <w:i/>
                <w:lang w:eastAsia="ja-JP"/>
              </w:rPr>
            </w:pPr>
            <w:r w:rsidRPr="00F85EA2">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38E52D69" w14:textId="77777777" w:rsidR="007908E4" w:rsidRPr="00F85EA2" w:rsidRDefault="007908E4" w:rsidP="00073CD1">
            <w:pPr>
              <w:pStyle w:val="TAH"/>
              <w:rPr>
                <w:noProof/>
                <w:lang w:eastAsia="ja-JP"/>
              </w:rPr>
            </w:pPr>
            <w:r w:rsidRPr="00F85EA2">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4B0BE83D" w14:textId="77777777" w:rsidR="007908E4" w:rsidRPr="00F85EA2" w:rsidRDefault="007908E4" w:rsidP="00073CD1">
            <w:pPr>
              <w:pStyle w:val="TAH"/>
              <w:rPr>
                <w:lang w:eastAsia="ja-JP"/>
              </w:rPr>
            </w:pPr>
            <w:r w:rsidRPr="00F85EA2">
              <w:rPr>
                <w:lang w:eastAsia="ja-JP"/>
              </w:rPr>
              <w:t>Semantics description</w:t>
            </w:r>
          </w:p>
        </w:tc>
      </w:tr>
      <w:tr w:rsidR="007908E4" w:rsidRPr="00DA11D0" w14:paraId="2727C100" w14:textId="77777777" w:rsidTr="00073CD1">
        <w:tc>
          <w:tcPr>
            <w:tcW w:w="2394" w:type="dxa"/>
            <w:tcBorders>
              <w:top w:val="single" w:sz="4" w:space="0" w:color="auto"/>
              <w:left w:val="single" w:sz="4" w:space="0" w:color="auto"/>
              <w:bottom w:val="single" w:sz="4" w:space="0" w:color="auto"/>
              <w:right w:val="single" w:sz="4" w:space="0" w:color="auto"/>
            </w:tcBorders>
          </w:tcPr>
          <w:p w14:paraId="06E60294" w14:textId="77777777" w:rsidR="007908E4" w:rsidRPr="00F85EA2" w:rsidRDefault="007908E4" w:rsidP="00073CD1">
            <w:pPr>
              <w:pStyle w:val="TAL"/>
              <w:rPr>
                <w:bCs/>
                <w:noProof/>
                <w:lang w:eastAsia="ja-JP"/>
              </w:rPr>
            </w:pPr>
            <w:r w:rsidRPr="00F85EA2">
              <w:rPr>
                <w:bCs/>
                <w:noProof/>
                <w:lang w:eastAsia="ja-JP"/>
              </w:rPr>
              <w:t xml:space="preserve">CHOICE </w:t>
            </w:r>
            <w:r w:rsidRPr="00F85EA2">
              <w:rPr>
                <w:bCs/>
                <w:i/>
                <w:iCs/>
                <w:noProof/>
                <w:lang w:eastAsia="ja-JP"/>
              </w:rPr>
              <w:t>F1-U Context Typ</w:t>
            </w:r>
          </w:p>
        </w:tc>
        <w:tc>
          <w:tcPr>
            <w:tcW w:w="1091" w:type="dxa"/>
            <w:tcBorders>
              <w:top w:val="single" w:sz="4" w:space="0" w:color="auto"/>
              <w:left w:val="single" w:sz="4" w:space="0" w:color="auto"/>
              <w:bottom w:val="single" w:sz="4" w:space="0" w:color="auto"/>
              <w:right w:val="single" w:sz="4" w:space="0" w:color="auto"/>
            </w:tcBorders>
          </w:tcPr>
          <w:p w14:paraId="40FD9446" w14:textId="77777777" w:rsidR="007908E4" w:rsidRPr="00F85EA2" w:rsidRDefault="007908E4" w:rsidP="00073CD1">
            <w:pPr>
              <w:pStyle w:val="TAL"/>
              <w:rPr>
                <w:lang w:eastAsia="ja-JP"/>
              </w:rPr>
            </w:pPr>
            <w:r w:rsidRPr="00F85EA2">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B2E1739" w14:textId="77777777" w:rsidR="007908E4" w:rsidRPr="00F85EA2" w:rsidRDefault="007908E4" w:rsidP="00073CD1">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123DBEBA" w14:textId="77777777" w:rsidR="007908E4" w:rsidRPr="00F85EA2" w:rsidRDefault="007908E4" w:rsidP="00073CD1">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65CA90F4" w14:textId="77777777" w:rsidR="007908E4" w:rsidRPr="00F85EA2" w:rsidRDefault="007908E4" w:rsidP="00073CD1">
            <w:pPr>
              <w:pStyle w:val="TAL"/>
              <w:rPr>
                <w:lang w:eastAsia="ja-JP"/>
              </w:rPr>
            </w:pPr>
          </w:p>
        </w:tc>
      </w:tr>
      <w:tr w:rsidR="007908E4" w:rsidRPr="00DA11D0" w14:paraId="6E72E595" w14:textId="77777777" w:rsidTr="00073CD1">
        <w:tc>
          <w:tcPr>
            <w:tcW w:w="2394" w:type="dxa"/>
            <w:tcBorders>
              <w:top w:val="single" w:sz="4" w:space="0" w:color="auto"/>
              <w:left w:val="single" w:sz="4" w:space="0" w:color="auto"/>
              <w:bottom w:val="single" w:sz="4" w:space="0" w:color="auto"/>
              <w:right w:val="single" w:sz="4" w:space="0" w:color="auto"/>
            </w:tcBorders>
          </w:tcPr>
          <w:p w14:paraId="3B23E71B" w14:textId="77777777" w:rsidR="007908E4" w:rsidRPr="00F85EA2" w:rsidRDefault="007908E4" w:rsidP="00073CD1">
            <w:pPr>
              <w:pStyle w:val="TAL"/>
              <w:ind w:left="102"/>
              <w:rPr>
                <w:bCs/>
                <w:i/>
                <w:iCs/>
                <w:noProof/>
                <w:lang w:eastAsia="ja-JP"/>
              </w:rPr>
            </w:pPr>
            <w:r w:rsidRPr="00073CD1">
              <w:rPr>
                <w:bCs/>
                <w:noProof/>
                <w:lang w:eastAsia="ja-JP"/>
              </w:rPr>
              <w:t>&gt;</w:t>
            </w:r>
            <w:r w:rsidRPr="00F85EA2">
              <w:rPr>
                <w:bCs/>
                <w:i/>
                <w:iCs/>
                <w:noProof/>
                <w:lang w:eastAsia="ja-JP"/>
              </w:rPr>
              <w:t>per DU</w:t>
            </w:r>
          </w:p>
        </w:tc>
        <w:tc>
          <w:tcPr>
            <w:tcW w:w="1091" w:type="dxa"/>
            <w:tcBorders>
              <w:top w:val="single" w:sz="4" w:space="0" w:color="auto"/>
              <w:left w:val="single" w:sz="4" w:space="0" w:color="auto"/>
              <w:bottom w:val="single" w:sz="4" w:space="0" w:color="auto"/>
              <w:right w:val="single" w:sz="4" w:space="0" w:color="auto"/>
            </w:tcBorders>
          </w:tcPr>
          <w:p w14:paraId="6B65C2EF" w14:textId="77777777" w:rsidR="007908E4" w:rsidRPr="00F85EA2" w:rsidRDefault="007908E4" w:rsidP="00073CD1">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9F439A5" w14:textId="77777777" w:rsidR="007908E4" w:rsidRPr="00F85EA2" w:rsidRDefault="007908E4" w:rsidP="00073CD1">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69543B4B" w14:textId="77777777" w:rsidR="007908E4" w:rsidRPr="00F85EA2" w:rsidRDefault="007908E4" w:rsidP="00073CD1">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F73899B" w14:textId="77777777" w:rsidR="007908E4" w:rsidRPr="00F85EA2" w:rsidRDefault="007908E4" w:rsidP="00073CD1">
            <w:pPr>
              <w:pStyle w:val="TAL"/>
              <w:rPr>
                <w:lang w:eastAsia="ja-JP"/>
              </w:rPr>
            </w:pPr>
          </w:p>
        </w:tc>
      </w:tr>
      <w:tr w:rsidR="007908E4" w:rsidRPr="00DA11D0" w14:paraId="2DABB699" w14:textId="77777777" w:rsidTr="00073CD1">
        <w:tc>
          <w:tcPr>
            <w:tcW w:w="2394" w:type="dxa"/>
            <w:tcBorders>
              <w:top w:val="single" w:sz="4" w:space="0" w:color="auto"/>
              <w:left w:val="single" w:sz="4" w:space="0" w:color="auto"/>
              <w:bottom w:val="single" w:sz="4" w:space="0" w:color="auto"/>
              <w:right w:val="single" w:sz="4" w:space="0" w:color="auto"/>
            </w:tcBorders>
          </w:tcPr>
          <w:p w14:paraId="48DE8302" w14:textId="77777777" w:rsidR="007908E4" w:rsidRPr="00F85EA2" w:rsidRDefault="007908E4" w:rsidP="00073CD1">
            <w:pPr>
              <w:pStyle w:val="TAL"/>
              <w:ind w:left="198"/>
              <w:rPr>
                <w:bCs/>
              </w:rPr>
            </w:pPr>
            <w:r w:rsidRPr="00F85EA2">
              <w:rPr>
                <w:bCs/>
                <w:noProof/>
                <w:lang w:eastAsia="ja-JP"/>
              </w:rPr>
              <w:t>&gt;&gt;Per DU</w:t>
            </w:r>
          </w:p>
        </w:tc>
        <w:tc>
          <w:tcPr>
            <w:tcW w:w="1091" w:type="dxa"/>
            <w:tcBorders>
              <w:top w:val="single" w:sz="4" w:space="0" w:color="auto"/>
              <w:left w:val="single" w:sz="4" w:space="0" w:color="auto"/>
              <w:bottom w:val="single" w:sz="4" w:space="0" w:color="auto"/>
              <w:right w:val="single" w:sz="4" w:space="0" w:color="auto"/>
            </w:tcBorders>
          </w:tcPr>
          <w:p w14:paraId="1B54C390" w14:textId="77777777" w:rsidR="007908E4" w:rsidRPr="00F85EA2" w:rsidRDefault="007908E4" w:rsidP="00073CD1">
            <w:pPr>
              <w:pStyle w:val="TAL"/>
              <w:rPr>
                <w:lang w:eastAsia="ja-JP"/>
              </w:rPr>
            </w:pPr>
            <w:r w:rsidRPr="00F85EA2">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DDF2B01" w14:textId="77777777" w:rsidR="007908E4" w:rsidRPr="00F85EA2" w:rsidRDefault="007908E4" w:rsidP="00073CD1">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158187FA" w14:textId="77777777" w:rsidR="007908E4" w:rsidRPr="00F85EA2" w:rsidRDefault="007908E4" w:rsidP="00073CD1">
            <w:pPr>
              <w:pStyle w:val="TAL"/>
              <w:rPr>
                <w:noProof/>
                <w:lang w:eastAsia="ja-JP"/>
              </w:rPr>
            </w:pPr>
            <w:r w:rsidRPr="00F85EA2">
              <w:rPr>
                <w:noProof/>
                <w:lang w:eastAsia="ja-JP"/>
              </w:rPr>
              <w:t>NULL</w:t>
            </w:r>
          </w:p>
        </w:tc>
        <w:tc>
          <w:tcPr>
            <w:tcW w:w="3090" w:type="dxa"/>
            <w:tcBorders>
              <w:top w:val="single" w:sz="4" w:space="0" w:color="auto"/>
              <w:left w:val="single" w:sz="4" w:space="0" w:color="auto"/>
              <w:bottom w:val="single" w:sz="4" w:space="0" w:color="auto"/>
              <w:right w:val="single" w:sz="4" w:space="0" w:color="auto"/>
            </w:tcBorders>
          </w:tcPr>
          <w:p w14:paraId="254A47A8" w14:textId="77777777" w:rsidR="007908E4" w:rsidRPr="00F85EA2" w:rsidRDefault="007908E4" w:rsidP="00073CD1">
            <w:pPr>
              <w:pStyle w:val="TAL"/>
              <w:rPr>
                <w:lang w:eastAsia="ja-JP"/>
              </w:rPr>
            </w:pPr>
          </w:p>
        </w:tc>
      </w:tr>
      <w:tr w:rsidR="007908E4" w:rsidRPr="00DA11D0" w14:paraId="77797ECC" w14:textId="77777777" w:rsidTr="00073CD1">
        <w:tc>
          <w:tcPr>
            <w:tcW w:w="2394" w:type="dxa"/>
            <w:tcBorders>
              <w:top w:val="single" w:sz="4" w:space="0" w:color="auto"/>
              <w:left w:val="single" w:sz="4" w:space="0" w:color="auto"/>
              <w:bottom w:val="single" w:sz="4" w:space="0" w:color="auto"/>
              <w:right w:val="single" w:sz="4" w:space="0" w:color="auto"/>
            </w:tcBorders>
          </w:tcPr>
          <w:p w14:paraId="2F88D8C2" w14:textId="77777777" w:rsidR="007908E4" w:rsidRPr="00F85EA2" w:rsidRDefault="007908E4" w:rsidP="00073CD1">
            <w:pPr>
              <w:pStyle w:val="TAL"/>
              <w:ind w:left="102"/>
              <w:rPr>
                <w:bCs/>
                <w:i/>
                <w:iCs/>
                <w:noProof/>
                <w:lang w:eastAsia="ja-JP"/>
              </w:rPr>
            </w:pPr>
            <w:r w:rsidRPr="00073CD1">
              <w:rPr>
                <w:bCs/>
                <w:noProof/>
                <w:lang w:eastAsia="ja-JP"/>
              </w:rPr>
              <w:t>&gt;</w:t>
            </w:r>
            <w:r w:rsidRPr="00F85EA2">
              <w:rPr>
                <w:bCs/>
                <w:i/>
                <w:iCs/>
                <w:noProof/>
                <w:lang w:eastAsia="ja-JP"/>
              </w:rPr>
              <w:t>per NR CGI</w:t>
            </w:r>
          </w:p>
        </w:tc>
        <w:tc>
          <w:tcPr>
            <w:tcW w:w="1091" w:type="dxa"/>
            <w:tcBorders>
              <w:top w:val="single" w:sz="4" w:space="0" w:color="auto"/>
              <w:left w:val="single" w:sz="4" w:space="0" w:color="auto"/>
              <w:bottom w:val="single" w:sz="4" w:space="0" w:color="auto"/>
              <w:right w:val="single" w:sz="4" w:space="0" w:color="auto"/>
            </w:tcBorders>
          </w:tcPr>
          <w:p w14:paraId="2FF067C3" w14:textId="77777777" w:rsidR="007908E4" w:rsidRPr="00F85EA2" w:rsidRDefault="007908E4" w:rsidP="00073CD1">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4C98326" w14:textId="77777777" w:rsidR="007908E4" w:rsidRPr="00F85EA2" w:rsidRDefault="007908E4" w:rsidP="00073CD1">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31B92471" w14:textId="77777777" w:rsidR="007908E4" w:rsidRPr="00F85EA2" w:rsidRDefault="007908E4" w:rsidP="00073CD1">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26B7E283" w14:textId="77777777" w:rsidR="007908E4" w:rsidRPr="00F85EA2" w:rsidRDefault="007908E4" w:rsidP="00073CD1">
            <w:pPr>
              <w:pStyle w:val="TAL"/>
              <w:rPr>
                <w:lang w:eastAsia="ja-JP"/>
              </w:rPr>
            </w:pPr>
          </w:p>
        </w:tc>
      </w:tr>
      <w:tr w:rsidR="007908E4" w:rsidRPr="00DA11D0" w14:paraId="14542547" w14:textId="77777777" w:rsidTr="00073CD1">
        <w:tc>
          <w:tcPr>
            <w:tcW w:w="2394" w:type="dxa"/>
            <w:tcBorders>
              <w:top w:val="single" w:sz="4" w:space="0" w:color="auto"/>
              <w:left w:val="single" w:sz="4" w:space="0" w:color="auto"/>
              <w:bottom w:val="single" w:sz="4" w:space="0" w:color="auto"/>
              <w:right w:val="single" w:sz="4" w:space="0" w:color="auto"/>
            </w:tcBorders>
          </w:tcPr>
          <w:p w14:paraId="0B0255B1" w14:textId="77777777" w:rsidR="007908E4" w:rsidRPr="00F85EA2" w:rsidRDefault="007908E4" w:rsidP="00073CD1">
            <w:pPr>
              <w:pStyle w:val="TAL"/>
              <w:ind w:left="198"/>
              <w:rPr>
                <w:bCs/>
                <w:i/>
                <w:iCs/>
                <w:noProof/>
                <w:lang w:eastAsia="ja-JP"/>
              </w:rPr>
            </w:pPr>
            <w:r w:rsidRPr="00F85EA2">
              <w:rPr>
                <w:bCs/>
                <w:i/>
                <w:iCs/>
                <w:noProof/>
                <w:lang w:eastAsia="ja-JP"/>
              </w:rPr>
              <w:t>&gt;&gt;DU Cell Index</w:t>
            </w:r>
          </w:p>
        </w:tc>
        <w:tc>
          <w:tcPr>
            <w:tcW w:w="1091" w:type="dxa"/>
            <w:tcBorders>
              <w:top w:val="single" w:sz="4" w:space="0" w:color="auto"/>
              <w:left w:val="single" w:sz="4" w:space="0" w:color="auto"/>
              <w:bottom w:val="single" w:sz="4" w:space="0" w:color="auto"/>
              <w:right w:val="single" w:sz="4" w:space="0" w:color="auto"/>
            </w:tcBorders>
          </w:tcPr>
          <w:p w14:paraId="739E2B42" w14:textId="77777777" w:rsidR="007908E4" w:rsidRPr="00F85EA2" w:rsidRDefault="007908E4" w:rsidP="00073CD1">
            <w:pPr>
              <w:pStyle w:val="TAL"/>
              <w:rPr>
                <w:lang w:eastAsia="ja-JP"/>
              </w:rPr>
            </w:pPr>
            <w:r w:rsidRPr="00F85EA2">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5EE7984" w14:textId="77777777" w:rsidR="007908E4" w:rsidRPr="00F85EA2" w:rsidRDefault="007908E4" w:rsidP="00073CD1">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8B87E36" w14:textId="77777777" w:rsidR="007908E4" w:rsidRPr="00F85EA2" w:rsidRDefault="007908E4" w:rsidP="00073CD1">
            <w:pPr>
              <w:pStyle w:val="TAL"/>
              <w:rPr>
                <w:noProof/>
                <w:lang w:eastAsia="ja-JP"/>
              </w:rPr>
            </w:pPr>
            <w:r w:rsidRPr="00F85EA2">
              <w:rPr>
                <w:noProof/>
                <w:lang w:eastAsia="ja-JP"/>
              </w:rPr>
              <w:t>INTEGER (1..512)</w:t>
            </w:r>
          </w:p>
        </w:tc>
        <w:tc>
          <w:tcPr>
            <w:tcW w:w="3090" w:type="dxa"/>
            <w:tcBorders>
              <w:top w:val="single" w:sz="4" w:space="0" w:color="auto"/>
              <w:left w:val="single" w:sz="4" w:space="0" w:color="auto"/>
              <w:bottom w:val="single" w:sz="4" w:space="0" w:color="auto"/>
              <w:right w:val="single" w:sz="4" w:space="0" w:color="auto"/>
            </w:tcBorders>
          </w:tcPr>
          <w:p w14:paraId="58CEE5D6" w14:textId="77777777" w:rsidR="007908E4" w:rsidRPr="00F85EA2" w:rsidRDefault="007908E4" w:rsidP="00073CD1">
            <w:pPr>
              <w:pStyle w:val="TAL"/>
              <w:rPr>
                <w:lang w:eastAsia="ja-JP"/>
              </w:rPr>
            </w:pPr>
          </w:p>
        </w:tc>
      </w:tr>
      <w:tr w:rsidR="007908E4" w:rsidRPr="00DA11D0" w14:paraId="5D5F44EA" w14:textId="77777777" w:rsidTr="00073CD1">
        <w:tc>
          <w:tcPr>
            <w:tcW w:w="2394" w:type="dxa"/>
            <w:tcBorders>
              <w:top w:val="single" w:sz="4" w:space="0" w:color="auto"/>
              <w:left w:val="single" w:sz="4" w:space="0" w:color="auto"/>
              <w:bottom w:val="single" w:sz="4" w:space="0" w:color="auto"/>
              <w:right w:val="single" w:sz="4" w:space="0" w:color="auto"/>
            </w:tcBorders>
          </w:tcPr>
          <w:p w14:paraId="7B26C2CC" w14:textId="77777777" w:rsidR="007908E4" w:rsidRPr="00F85EA2" w:rsidRDefault="007908E4" w:rsidP="00073CD1">
            <w:pPr>
              <w:pStyle w:val="TAL"/>
              <w:ind w:left="198"/>
              <w:rPr>
                <w:bCs/>
              </w:rPr>
            </w:pPr>
            <w:r w:rsidRPr="00F85EA2">
              <w:rPr>
                <w:bCs/>
                <w:noProof/>
                <w:lang w:eastAsia="ja-JP"/>
              </w:rPr>
              <w:t>&gt;&gt;NR CGI</w:t>
            </w:r>
          </w:p>
        </w:tc>
        <w:tc>
          <w:tcPr>
            <w:tcW w:w="1091" w:type="dxa"/>
            <w:tcBorders>
              <w:top w:val="single" w:sz="4" w:space="0" w:color="auto"/>
              <w:left w:val="single" w:sz="4" w:space="0" w:color="auto"/>
              <w:bottom w:val="single" w:sz="4" w:space="0" w:color="auto"/>
              <w:right w:val="single" w:sz="4" w:space="0" w:color="auto"/>
            </w:tcBorders>
          </w:tcPr>
          <w:p w14:paraId="190BFA2F" w14:textId="77777777" w:rsidR="007908E4" w:rsidRPr="00F85EA2" w:rsidRDefault="007908E4" w:rsidP="00073CD1">
            <w:pPr>
              <w:pStyle w:val="TAL"/>
              <w:rPr>
                <w:lang w:eastAsia="ja-JP"/>
              </w:rPr>
            </w:pPr>
            <w:r w:rsidRPr="00F85EA2">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B898A1A" w14:textId="77777777" w:rsidR="007908E4" w:rsidRPr="00F85EA2" w:rsidRDefault="007908E4" w:rsidP="00073CD1">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66840E04" w14:textId="77777777" w:rsidR="007908E4" w:rsidRPr="00F85EA2" w:rsidRDefault="007908E4" w:rsidP="00073CD1">
            <w:pPr>
              <w:pStyle w:val="TAL"/>
              <w:rPr>
                <w:noProof/>
                <w:lang w:eastAsia="ja-JP"/>
              </w:rPr>
            </w:pPr>
            <w:r w:rsidRPr="00F85EA2">
              <w:rPr>
                <w:noProof/>
                <w:lang w:eastAsia="ja-JP"/>
              </w:rPr>
              <w:t>9.3.1.12</w:t>
            </w:r>
          </w:p>
        </w:tc>
        <w:tc>
          <w:tcPr>
            <w:tcW w:w="3090" w:type="dxa"/>
            <w:tcBorders>
              <w:top w:val="single" w:sz="4" w:space="0" w:color="auto"/>
              <w:left w:val="single" w:sz="4" w:space="0" w:color="auto"/>
              <w:bottom w:val="single" w:sz="4" w:space="0" w:color="auto"/>
              <w:right w:val="single" w:sz="4" w:space="0" w:color="auto"/>
            </w:tcBorders>
          </w:tcPr>
          <w:p w14:paraId="731A91FB" w14:textId="77777777" w:rsidR="007908E4" w:rsidRPr="00F85EA2" w:rsidRDefault="007908E4" w:rsidP="00073CD1">
            <w:pPr>
              <w:pStyle w:val="TAL"/>
              <w:rPr>
                <w:lang w:eastAsia="ja-JP"/>
              </w:rPr>
            </w:pPr>
          </w:p>
        </w:tc>
      </w:tr>
      <w:tr w:rsidR="007908E4" w:rsidRPr="00DA11D0" w14:paraId="262BC037" w14:textId="77777777" w:rsidTr="00073CD1">
        <w:tc>
          <w:tcPr>
            <w:tcW w:w="2394" w:type="dxa"/>
            <w:tcBorders>
              <w:top w:val="single" w:sz="4" w:space="0" w:color="auto"/>
              <w:left w:val="single" w:sz="4" w:space="0" w:color="auto"/>
              <w:bottom w:val="single" w:sz="4" w:space="0" w:color="auto"/>
              <w:right w:val="single" w:sz="4" w:space="0" w:color="auto"/>
            </w:tcBorders>
          </w:tcPr>
          <w:p w14:paraId="2AE3B33B" w14:textId="77777777" w:rsidR="007908E4" w:rsidRPr="00F85EA2" w:rsidRDefault="007908E4" w:rsidP="00073CD1">
            <w:pPr>
              <w:pStyle w:val="TAL"/>
              <w:ind w:left="102"/>
              <w:rPr>
                <w:bCs/>
                <w:i/>
                <w:iCs/>
                <w:noProof/>
                <w:lang w:eastAsia="ja-JP"/>
              </w:rPr>
            </w:pPr>
            <w:r w:rsidRPr="00073CD1">
              <w:rPr>
                <w:bCs/>
                <w:noProof/>
                <w:lang w:eastAsia="ja-JP"/>
              </w:rPr>
              <w:t>&gt;</w:t>
            </w:r>
            <w:r w:rsidRPr="00F85EA2">
              <w:rPr>
                <w:bCs/>
                <w:i/>
                <w:iCs/>
                <w:noProof/>
                <w:lang w:eastAsia="ja-JP"/>
              </w:rPr>
              <w:t>per MBS Area Session ID</w:t>
            </w:r>
          </w:p>
        </w:tc>
        <w:tc>
          <w:tcPr>
            <w:tcW w:w="1091" w:type="dxa"/>
            <w:tcBorders>
              <w:top w:val="single" w:sz="4" w:space="0" w:color="auto"/>
              <w:left w:val="single" w:sz="4" w:space="0" w:color="auto"/>
              <w:bottom w:val="single" w:sz="4" w:space="0" w:color="auto"/>
              <w:right w:val="single" w:sz="4" w:space="0" w:color="auto"/>
            </w:tcBorders>
          </w:tcPr>
          <w:p w14:paraId="7C5F9953" w14:textId="77777777" w:rsidR="007908E4" w:rsidRPr="00F85EA2" w:rsidRDefault="007908E4" w:rsidP="00073CD1">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A89FC83" w14:textId="77777777" w:rsidR="007908E4" w:rsidRPr="00F85EA2" w:rsidRDefault="007908E4" w:rsidP="00073CD1">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1AA91512" w14:textId="77777777" w:rsidR="007908E4" w:rsidRPr="00F85EA2" w:rsidRDefault="007908E4" w:rsidP="00073CD1">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639A012B" w14:textId="77777777" w:rsidR="007908E4" w:rsidRPr="00F85EA2" w:rsidRDefault="007908E4" w:rsidP="00073CD1">
            <w:pPr>
              <w:pStyle w:val="TAL"/>
              <w:rPr>
                <w:lang w:eastAsia="ja-JP"/>
              </w:rPr>
            </w:pPr>
          </w:p>
        </w:tc>
      </w:tr>
      <w:tr w:rsidR="007908E4" w:rsidRPr="00DA11D0" w14:paraId="5B8EED23" w14:textId="77777777" w:rsidTr="00073CD1">
        <w:tc>
          <w:tcPr>
            <w:tcW w:w="2394" w:type="dxa"/>
            <w:tcBorders>
              <w:top w:val="single" w:sz="4" w:space="0" w:color="auto"/>
              <w:left w:val="single" w:sz="4" w:space="0" w:color="auto"/>
              <w:bottom w:val="single" w:sz="4" w:space="0" w:color="auto"/>
              <w:right w:val="single" w:sz="4" w:space="0" w:color="auto"/>
            </w:tcBorders>
          </w:tcPr>
          <w:p w14:paraId="7779BF8A" w14:textId="77777777" w:rsidR="007908E4" w:rsidRPr="00F85EA2" w:rsidRDefault="007908E4" w:rsidP="00073CD1">
            <w:pPr>
              <w:pStyle w:val="TAL"/>
              <w:ind w:left="198"/>
              <w:rPr>
                <w:bCs/>
              </w:rPr>
            </w:pPr>
            <w:r w:rsidRPr="00F85EA2">
              <w:rPr>
                <w:bCs/>
                <w:noProof/>
                <w:lang w:eastAsia="ja-JP"/>
              </w:rPr>
              <w:t>&gt;&gt;MBS Area Session ID</w:t>
            </w:r>
          </w:p>
        </w:tc>
        <w:tc>
          <w:tcPr>
            <w:tcW w:w="1091" w:type="dxa"/>
            <w:tcBorders>
              <w:top w:val="single" w:sz="4" w:space="0" w:color="auto"/>
              <w:left w:val="single" w:sz="4" w:space="0" w:color="auto"/>
              <w:bottom w:val="single" w:sz="4" w:space="0" w:color="auto"/>
              <w:right w:val="single" w:sz="4" w:space="0" w:color="auto"/>
            </w:tcBorders>
          </w:tcPr>
          <w:p w14:paraId="14B60EDE" w14:textId="77777777" w:rsidR="007908E4" w:rsidRPr="00F85EA2" w:rsidRDefault="007908E4" w:rsidP="00073CD1">
            <w:pPr>
              <w:pStyle w:val="TAL"/>
              <w:rPr>
                <w:lang w:eastAsia="ja-JP"/>
              </w:rPr>
            </w:pPr>
            <w:r w:rsidRPr="00F85EA2">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7650655" w14:textId="77777777" w:rsidR="007908E4" w:rsidRPr="00F85EA2" w:rsidRDefault="007908E4" w:rsidP="00073CD1">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69B0C0BF" w14:textId="77777777" w:rsidR="007908E4" w:rsidRPr="00DA11D0" w:rsidRDefault="007908E4" w:rsidP="00073CD1">
            <w:pPr>
              <w:pStyle w:val="TAL"/>
              <w:rPr>
                <w:noProof/>
                <w:lang w:eastAsia="ja-JP"/>
              </w:rPr>
            </w:pPr>
            <w:r w:rsidRPr="00433FE5">
              <w:rPr>
                <w:noProof/>
                <w:lang w:eastAsia="ja-JP"/>
              </w:rPr>
              <w:t>9.3.1.221</w:t>
            </w:r>
          </w:p>
        </w:tc>
        <w:tc>
          <w:tcPr>
            <w:tcW w:w="3090" w:type="dxa"/>
            <w:tcBorders>
              <w:top w:val="single" w:sz="4" w:space="0" w:color="auto"/>
              <w:left w:val="single" w:sz="4" w:space="0" w:color="auto"/>
              <w:bottom w:val="single" w:sz="4" w:space="0" w:color="auto"/>
              <w:right w:val="single" w:sz="4" w:space="0" w:color="auto"/>
            </w:tcBorders>
          </w:tcPr>
          <w:p w14:paraId="3CDF3F5F" w14:textId="77777777" w:rsidR="007908E4" w:rsidRPr="00DA11D0" w:rsidRDefault="007908E4" w:rsidP="00073CD1">
            <w:pPr>
              <w:pStyle w:val="TAL"/>
              <w:rPr>
                <w:lang w:eastAsia="ja-JP"/>
              </w:rPr>
            </w:pPr>
          </w:p>
        </w:tc>
      </w:tr>
      <w:tr w:rsidR="007908E4" w:rsidRPr="00DA11D0" w14:paraId="2CEE28EF" w14:textId="77777777" w:rsidTr="00073CD1">
        <w:tc>
          <w:tcPr>
            <w:tcW w:w="2394" w:type="dxa"/>
            <w:tcBorders>
              <w:top w:val="single" w:sz="4" w:space="0" w:color="auto"/>
              <w:left w:val="single" w:sz="4" w:space="0" w:color="auto"/>
              <w:bottom w:val="single" w:sz="4" w:space="0" w:color="auto"/>
              <w:right w:val="single" w:sz="4" w:space="0" w:color="auto"/>
            </w:tcBorders>
          </w:tcPr>
          <w:p w14:paraId="152C3873" w14:textId="77777777" w:rsidR="007908E4" w:rsidRPr="00F85EA2" w:rsidRDefault="007908E4" w:rsidP="00073CD1">
            <w:pPr>
              <w:pStyle w:val="TAL"/>
              <w:ind w:left="102"/>
              <w:rPr>
                <w:bCs/>
                <w:noProof/>
                <w:lang w:eastAsia="ja-JP"/>
              </w:rPr>
            </w:pPr>
            <w:r w:rsidRPr="00073CD1">
              <w:rPr>
                <w:bCs/>
                <w:noProof/>
                <w:lang w:eastAsia="ja-JP"/>
              </w:rPr>
              <w:t>&gt;</w:t>
            </w:r>
            <w:r w:rsidRPr="00F85EA2">
              <w:rPr>
                <w:bCs/>
                <w:i/>
                <w:iCs/>
                <w:noProof/>
                <w:lang w:eastAsia="ja-JP"/>
              </w:rPr>
              <w:t>ptp retransmission</w:t>
            </w:r>
          </w:p>
        </w:tc>
        <w:tc>
          <w:tcPr>
            <w:tcW w:w="1091" w:type="dxa"/>
            <w:tcBorders>
              <w:top w:val="single" w:sz="4" w:space="0" w:color="auto"/>
              <w:left w:val="single" w:sz="4" w:space="0" w:color="auto"/>
              <w:bottom w:val="single" w:sz="4" w:space="0" w:color="auto"/>
              <w:right w:val="single" w:sz="4" w:space="0" w:color="auto"/>
            </w:tcBorders>
          </w:tcPr>
          <w:p w14:paraId="5C7E5A5C" w14:textId="77777777" w:rsidR="007908E4" w:rsidRPr="00F85EA2" w:rsidRDefault="007908E4" w:rsidP="00073CD1">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65D594E" w14:textId="77777777" w:rsidR="007908E4" w:rsidRPr="00F85EA2" w:rsidRDefault="007908E4" w:rsidP="00073CD1">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7637F606" w14:textId="77777777" w:rsidR="007908E4" w:rsidRPr="00F85EA2" w:rsidRDefault="007908E4" w:rsidP="00073CD1">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BE64B93" w14:textId="77777777" w:rsidR="007908E4" w:rsidRPr="00F85EA2" w:rsidRDefault="007908E4" w:rsidP="00073CD1">
            <w:pPr>
              <w:pStyle w:val="TAL"/>
              <w:rPr>
                <w:lang w:eastAsia="ja-JP"/>
              </w:rPr>
            </w:pPr>
          </w:p>
        </w:tc>
      </w:tr>
      <w:tr w:rsidR="007908E4" w:rsidRPr="00DA11D0" w14:paraId="76E3A037" w14:textId="77777777" w:rsidTr="00073CD1">
        <w:tc>
          <w:tcPr>
            <w:tcW w:w="2394" w:type="dxa"/>
            <w:tcBorders>
              <w:top w:val="single" w:sz="4" w:space="0" w:color="auto"/>
              <w:left w:val="single" w:sz="4" w:space="0" w:color="auto"/>
              <w:bottom w:val="single" w:sz="4" w:space="0" w:color="auto"/>
              <w:right w:val="single" w:sz="4" w:space="0" w:color="auto"/>
            </w:tcBorders>
          </w:tcPr>
          <w:p w14:paraId="47A52D31" w14:textId="77777777" w:rsidR="007908E4" w:rsidRPr="00F85EA2" w:rsidRDefault="007908E4" w:rsidP="00073CD1">
            <w:pPr>
              <w:pStyle w:val="TAL"/>
              <w:ind w:left="198"/>
              <w:rPr>
                <w:bCs/>
                <w:noProof/>
                <w:lang w:eastAsia="ja-JP"/>
              </w:rPr>
            </w:pPr>
            <w:r w:rsidRPr="00F85EA2">
              <w:rPr>
                <w:bCs/>
                <w:noProof/>
                <w:lang w:eastAsia="ja-JP"/>
              </w:rPr>
              <w:t>&gt;&gt;MBS PTP UE Reference</w:t>
            </w:r>
          </w:p>
        </w:tc>
        <w:tc>
          <w:tcPr>
            <w:tcW w:w="1091" w:type="dxa"/>
            <w:tcBorders>
              <w:top w:val="single" w:sz="4" w:space="0" w:color="auto"/>
              <w:left w:val="single" w:sz="4" w:space="0" w:color="auto"/>
              <w:bottom w:val="single" w:sz="4" w:space="0" w:color="auto"/>
              <w:right w:val="single" w:sz="4" w:space="0" w:color="auto"/>
            </w:tcBorders>
          </w:tcPr>
          <w:p w14:paraId="26C39EDF" w14:textId="77777777" w:rsidR="007908E4" w:rsidRPr="00F85EA2" w:rsidRDefault="007908E4" w:rsidP="00073CD1">
            <w:pPr>
              <w:pStyle w:val="TAL"/>
              <w:rPr>
                <w:lang w:eastAsia="ja-JP"/>
              </w:rPr>
            </w:pPr>
            <w:r w:rsidRPr="00F85EA2">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9B2A455" w14:textId="77777777" w:rsidR="007908E4" w:rsidRPr="00F85EA2" w:rsidRDefault="007908E4" w:rsidP="00073CD1">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15572A1F" w14:textId="77777777" w:rsidR="007908E4" w:rsidRPr="00F85EA2" w:rsidRDefault="007908E4" w:rsidP="00073CD1">
            <w:pPr>
              <w:pStyle w:val="TAL"/>
              <w:rPr>
                <w:noProof/>
                <w:lang w:eastAsia="ja-JP"/>
              </w:rPr>
            </w:pPr>
            <w:r w:rsidRPr="00433FE5">
              <w:rPr>
                <w:noProof/>
                <w:lang w:eastAsia="ja-JP"/>
              </w:rPr>
              <w:t>9.3.2.9</w:t>
            </w:r>
          </w:p>
        </w:tc>
        <w:tc>
          <w:tcPr>
            <w:tcW w:w="3090" w:type="dxa"/>
            <w:tcBorders>
              <w:top w:val="single" w:sz="4" w:space="0" w:color="auto"/>
              <w:left w:val="single" w:sz="4" w:space="0" w:color="auto"/>
              <w:bottom w:val="single" w:sz="4" w:space="0" w:color="auto"/>
              <w:right w:val="single" w:sz="4" w:space="0" w:color="auto"/>
            </w:tcBorders>
          </w:tcPr>
          <w:p w14:paraId="4BF7A78D" w14:textId="77777777" w:rsidR="007908E4" w:rsidRPr="00F85EA2" w:rsidRDefault="007908E4" w:rsidP="00073CD1">
            <w:pPr>
              <w:pStyle w:val="TAL"/>
              <w:rPr>
                <w:lang w:eastAsia="ja-JP"/>
              </w:rPr>
            </w:pPr>
            <w:r w:rsidRPr="00F85EA2">
              <w:rPr>
                <w:lang w:eastAsia="ja-JP"/>
              </w:rPr>
              <w:t>UE reference for a F1-U bearer established for issuing a PDCP Status Report and subsequent retransmission</w:t>
            </w:r>
          </w:p>
        </w:tc>
      </w:tr>
      <w:tr w:rsidR="007908E4" w:rsidRPr="00DA11D0" w14:paraId="44F8B3C3" w14:textId="77777777" w:rsidTr="00073CD1">
        <w:tc>
          <w:tcPr>
            <w:tcW w:w="2394" w:type="dxa"/>
            <w:tcBorders>
              <w:top w:val="single" w:sz="4" w:space="0" w:color="auto"/>
              <w:left w:val="single" w:sz="4" w:space="0" w:color="auto"/>
              <w:bottom w:val="single" w:sz="4" w:space="0" w:color="auto"/>
              <w:right w:val="single" w:sz="4" w:space="0" w:color="auto"/>
            </w:tcBorders>
          </w:tcPr>
          <w:p w14:paraId="15864F93" w14:textId="77777777" w:rsidR="007908E4" w:rsidRPr="00F85EA2" w:rsidRDefault="007908E4" w:rsidP="00073CD1">
            <w:pPr>
              <w:pStyle w:val="TAL"/>
              <w:ind w:left="102"/>
              <w:rPr>
                <w:bCs/>
                <w:noProof/>
                <w:lang w:eastAsia="ja-JP"/>
              </w:rPr>
            </w:pPr>
            <w:r w:rsidRPr="00073CD1">
              <w:rPr>
                <w:bCs/>
                <w:noProof/>
                <w:lang w:eastAsia="ja-JP"/>
              </w:rPr>
              <w:t>&gt;</w:t>
            </w:r>
            <w:r w:rsidRPr="00DA11D0">
              <w:rPr>
                <w:bCs/>
                <w:i/>
                <w:iCs/>
                <w:noProof/>
                <w:lang w:eastAsia="ja-JP"/>
              </w:rPr>
              <w:t>ptp-only MRB</w:t>
            </w:r>
          </w:p>
        </w:tc>
        <w:tc>
          <w:tcPr>
            <w:tcW w:w="1091" w:type="dxa"/>
            <w:tcBorders>
              <w:top w:val="single" w:sz="4" w:space="0" w:color="auto"/>
              <w:left w:val="single" w:sz="4" w:space="0" w:color="auto"/>
              <w:bottom w:val="single" w:sz="4" w:space="0" w:color="auto"/>
              <w:right w:val="single" w:sz="4" w:space="0" w:color="auto"/>
            </w:tcBorders>
          </w:tcPr>
          <w:p w14:paraId="5CA77BF7" w14:textId="77777777" w:rsidR="007908E4" w:rsidRPr="00F85EA2" w:rsidRDefault="007908E4" w:rsidP="00073CD1">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04B8A19" w14:textId="77777777" w:rsidR="007908E4" w:rsidRPr="00F85EA2" w:rsidRDefault="007908E4" w:rsidP="00073CD1">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0CFDB2FB" w14:textId="77777777" w:rsidR="007908E4" w:rsidRPr="00F85EA2" w:rsidRDefault="007908E4" w:rsidP="00073CD1">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BC80F1D" w14:textId="77777777" w:rsidR="007908E4" w:rsidRPr="00F85EA2" w:rsidRDefault="007908E4" w:rsidP="00073CD1">
            <w:pPr>
              <w:pStyle w:val="TAL"/>
              <w:rPr>
                <w:lang w:eastAsia="ja-JP"/>
              </w:rPr>
            </w:pPr>
          </w:p>
        </w:tc>
      </w:tr>
      <w:tr w:rsidR="007908E4" w:rsidRPr="00DA11D0" w14:paraId="714F8F2E" w14:textId="77777777" w:rsidTr="00073CD1">
        <w:tc>
          <w:tcPr>
            <w:tcW w:w="2394" w:type="dxa"/>
            <w:tcBorders>
              <w:top w:val="single" w:sz="4" w:space="0" w:color="auto"/>
              <w:left w:val="single" w:sz="4" w:space="0" w:color="auto"/>
              <w:bottom w:val="single" w:sz="4" w:space="0" w:color="auto"/>
              <w:right w:val="single" w:sz="4" w:space="0" w:color="auto"/>
            </w:tcBorders>
          </w:tcPr>
          <w:p w14:paraId="14150CCB" w14:textId="77777777" w:rsidR="007908E4" w:rsidRPr="00DA11D0" w:rsidRDefault="007908E4" w:rsidP="00073CD1">
            <w:pPr>
              <w:pStyle w:val="TAL"/>
              <w:ind w:left="198"/>
              <w:rPr>
                <w:bCs/>
                <w:i/>
                <w:iCs/>
                <w:noProof/>
                <w:lang w:eastAsia="ja-JP"/>
              </w:rPr>
            </w:pPr>
            <w:bookmarkStart w:id="6" w:name="_Hlk97041956"/>
            <w:r w:rsidRPr="00DA11D0">
              <w:rPr>
                <w:bCs/>
                <w:noProof/>
                <w:lang w:eastAsia="ja-JP"/>
              </w:rPr>
              <w:t>&gt;&gt;MBS PTP UE Reference</w:t>
            </w:r>
            <w:bookmarkEnd w:id="6"/>
          </w:p>
        </w:tc>
        <w:tc>
          <w:tcPr>
            <w:tcW w:w="1091" w:type="dxa"/>
            <w:tcBorders>
              <w:top w:val="single" w:sz="4" w:space="0" w:color="auto"/>
              <w:left w:val="single" w:sz="4" w:space="0" w:color="auto"/>
              <w:bottom w:val="single" w:sz="4" w:space="0" w:color="auto"/>
              <w:right w:val="single" w:sz="4" w:space="0" w:color="auto"/>
            </w:tcBorders>
          </w:tcPr>
          <w:p w14:paraId="06989021" w14:textId="77777777" w:rsidR="007908E4" w:rsidRPr="00DA11D0" w:rsidRDefault="007908E4" w:rsidP="00073CD1">
            <w:pPr>
              <w:pStyle w:val="TAL"/>
              <w:rPr>
                <w:lang w:eastAsia="ja-JP"/>
              </w:rPr>
            </w:pPr>
            <w:r w:rsidRPr="00DA11D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5DE074D" w14:textId="77777777" w:rsidR="007908E4" w:rsidRPr="00DA11D0" w:rsidRDefault="007908E4" w:rsidP="00073CD1">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51CAC91F" w14:textId="77777777" w:rsidR="007908E4" w:rsidRPr="00DA11D0" w:rsidRDefault="007908E4" w:rsidP="00073CD1">
            <w:pPr>
              <w:pStyle w:val="TAL"/>
              <w:rPr>
                <w:noProof/>
                <w:lang w:eastAsia="ja-JP"/>
              </w:rPr>
            </w:pPr>
            <w:r w:rsidRPr="00433FE5">
              <w:rPr>
                <w:noProof/>
                <w:lang w:eastAsia="ja-JP"/>
              </w:rPr>
              <w:t>9.3.2.9</w:t>
            </w:r>
          </w:p>
        </w:tc>
        <w:tc>
          <w:tcPr>
            <w:tcW w:w="3090" w:type="dxa"/>
            <w:tcBorders>
              <w:top w:val="single" w:sz="4" w:space="0" w:color="auto"/>
              <w:left w:val="single" w:sz="4" w:space="0" w:color="auto"/>
              <w:bottom w:val="single" w:sz="4" w:space="0" w:color="auto"/>
              <w:right w:val="single" w:sz="4" w:space="0" w:color="auto"/>
            </w:tcBorders>
          </w:tcPr>
          <w:p w14:paraId="6B929448" w14:textId="77777777" w:rsidR="007908E4" w:rsidRPr="00DA11D0" w:rsidRDefault="007908E4" w:rsidP="00073CD1">
            <w:pPr>
              <w:pStyle w:val="TAL"/>
              <w:rPr>
                <w:lang w:eastAsia="ja-JP"/>
              </w:rPr>
            </w:pPr>
            <w:r w:rsidRPr="00DA11D0">
              <w:rPr>
                <w:lang w:eastAsia="ja-JP"/>
              </w:rPr>
              <w:t xml:space="preserve">UE reference for a F1-U bearer established for support of </w:t>
            </w:r>
            <w:proofErr w:type="gramStart"/>
            <w:r w:rsidRPr="00DA11D0">
              <w:rPr>
                <w:lang w:eastAsia="ja-JP"/>
              </w:rPr>
              <w:t>an</w:t>
            </w:r>
            <w:proofErr w:type="gramEnd"/>
            <w:r w:rsidRPr="00DA11D0">
              <w:rPr>
                <w:lang w:eastAsia="ja-JP"/>
              </w:rPr>
              <w:t xml:space="preserve"> </w:t>
            </w:r>
            <w:proofErr w:type="spellStart"/>
            <w:r w:rsidRPr="00DA11D0">
              <w:rPr>
                <w:lang w:eastAsia="ja-JP"/>
              </w:rPr>
              <w:t>ptp</w:t>
            </w:r>
            <w:proofErr w:type="spellEnd"/>
            <w:r w:rsidRPr="00DA11D0">
              <w:rPr>
                <w:lang w:eastAsia="ja-JP"/>
              </w:rPr>
              <w:t>-only MRB configuration</w:t>
            </w:r>
          </w:p>
        </w:tc>
      </w:tr>
    </w:tbl>
    <w:p w14:paraId="31752310" w14:textId="77777777" w:rsidR="007908E4" w:rsidRDefault="007908E4" w:rsidP="005D7690">
      <w:pPr>
        <w:spacing w:after="60"/>
        <w:rPr>
          <w:rFonts w:ascii="Arial" w:eastAsiaTheme="minorEastAsia" w:hAnsi="Arial" w:cs="Arial"/>
          <w:shd w:val="clear" w:color="auto" w:fill="FFFFFF"/>
          <w:lang w:eastAsia="zh-CN"/>
        </w:rPr>
      </w:pPr>
    </w:p>
    <w:p w14:paraId="6F4DC888" w14:textId="64CDF659" w:rsidR="009817E8" w:rsidRDefault="008D4AEC" w:rsidP="005D7690">
      <w:pPr>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For the shared F1-U tunnels setup, using the MBS service associated signalling</w:t>
      </w:r>
      <w:r w:rsidRPr="008D4AEC">
        <w:rPr>
          <w:rFonts w:ascii="Arial" w:eastAsiaTheme="minorEastAsia" w:hAnsi="Arial" w:cs="Arial"/>
          <w:shd w:val="clear" w:color="auto" w:fill="FFFFFF"/>
          <w:lang w:eastAsia="zh-CN"/>
        </w:rPr>
        <w:t xml:space="preserve"> MULTICAST DISTRIBUTION SETUP REQUEST message</w:t>
      </w:r>
      <w:r>
        <w:rPr>
          <w:rFonts w:ascii="Arial" w:eastAsiaTheme="minorEastAsia" w:hAnsi="Arial" w:cs="Arial"/>
          <w:shd w:val="clear" w:color="auto" w:fill="FFFFFF"/>
          <w:lang w:eastAsia="zh-CN"/>
        </w:rPr>
        <w:t xml:space="preserve"> is a good method. </w:t>
      </w:r>
      <w:r w:rsidR="009817E8">
        <w:rPr>
          <w:rFonts w:ascii="Arial" w:eastAsiaTheme="minorEastAsia" w:hAnsi="Arial" w:cs="Arial"/>
          <w:shd w:val="clear" w:color="auto" w:fill="FFFFFF"/>
          <w:lang w:eastAsia="zh-CN"/>
        </w:rPr>
        <w:t xml:space="preserve">However, for the per PTP MRB, the method is </w:t>
      </w:r>
      <w:r w:rsidR="005D7690">
        <w:rPr>
          <w:rFonts w:ascii="Arial" w:eastAsiaTheme="minorEastAsia" w:hAnsi="Arial" w:cs="Arial"/>
          <w:shd w:val="clear" w:color="auto" w:fill="FFFFFF"/>
          <w:lang w:eastAsia="zh-CN"/>
        </w:rPr>
        <w:t>in</w:t>
      </w:r>
      <w:r w:rsidR="009817E8">
        <w:rPr>
          <w:rFonts w:ascii="Arial" w:eastAsiaTheme="minorEastAsia" w:hAnsi="Arial" w:cs="Arial"/>
          <w:shd w:val="clear" w:color="auto" w:fill="FFFFFF"/>
          <w:lang w:eastAsia="zh-CN"/>
        </w:rPr>
        <w:t>efficient, because</w:t>
      </w:r>
      <w:r w:rsidR="005D7690" w:rsidRPr="009817E8">
        <w:rPr>
          <w:rFonts w:ascii="Arial" w:eastAsiaTheme="minorEastAsia" w:hAnsi="Arial" w:cs="Arial"/>
          <w:shd w:val="clear" w:color="auto" w:fill="FFFFFF"/>
          <w:lang w:eastAsia="zh-CN"/>
        </w:rPr>
        <w:t xml:space="preserve"> </w:t>
      </w:r>
      <w:r w:rsidR="009817E8" w:rsidRPr="009817E8">
        <w:rPr>
          <w:rFonts w:ascii="Arial" w:eastAsiaTheme="minorEastAsia" w:hAnsi="Arial" w:cs="Arial"/>
          <w:shd w:val="clear" w:color="auto" w:fill="FFFFFF"/>
          <w:lang w:eastAsia="zh-CN"/>
        </w:rPr>
        <w:t xml:space="preserve">for each </w:t>
      </w:r>
      <w:r w:rsidR="009817E8">
        <w:rPr>
          <w:rFonts w:ascii="Arial" w:eastAsiaTheme="minorEastAsia" w:hAnsi="Arial" w:cs="Arial"/>
          <w:shd w:val="clear" w:color="auto" w:fill="FFFFFF"/>
          <w:lang w:eastAsia="zh-CN"/>
        </w:rPr>
        <w:t xml:space="preserve">PTP MRB and PTP retransmission per UE, the gNB-DU needs initialize </w:t>
      </w:r>
      <w:r w:rsidR="005D7690">
        <w:rPr>
          <w:rFonts w:ascii="Arial" w:eastAsiaTheme="minorEastAsia" w:hAnsi="Arial" w:cs="Arial"/>
          <w:shd w:val="clear" w:color="auto" w:fill="FFFFFF"/>
          <w:lang w:eastAsia="zh-CN"/>
        </w:rPr>
        <w:t>an</w:t>
      </w:r>
      <w:r w:rsidR="009817E8">
        <w:rPr>
          <w:rFonts w:ascii="Arial" w:eastAsiaTheme="minorEastAsia" w:hAnsi="Arial" w:cs="Arial"/>
          <w:shd w:val="clear" w:color="auto" w:fill="FFFFFF"/>
          <w:lang w:eastAsia="zh-CN"/>
        </w:rPr>
        <w:t xml:space="preserve"> MBS service associated </w:t>
      </w:r>
      <w:r w:rsidR="009817E8" w:rsidRPr="009817E8">
        <w:rPr>
          <w:rFonts w:ascii="Arial" w:eastAsiaTheme="minorEastAsia" w:hAnsi="Arial" w:cs="Arial"/>
          <w:shd w:val="clear" w:color="auto" w:fill="FFFFFF"/>
          <w:lang w:eastAsia="zh-CN"/>
        </w:rPr>
        <w:t>Multicast Distribution Setup</w:t>
      </w:r>
      <w:r w:rsidR="009817E8">
        <w:rPr>
          <w:rFonts w:ascii="Arial" w:eastAsiaTheme="minorEastAsia" w:hAnsi="Arial" w:cs="Arial"/>
          <w:shd w:val="clear" w:color="auto" w:fill="FFFFFF"/>
          <w:lang w:eastAsia="zh-CN"/>
        </w:rPr>
        <w:t xml:space="preserve"> procedure in both F1AP and E1AP, which is inefficient and unnecessary.</w:t>
      </w:r>
    </w:p>
    <w:p w14:paraId="1E707DC9" w14:textId="2F8EE613" w:rsidR="005D7690" w:rsidRPr="005D7690" w:rsidRDefault="005D7690" w:rsidP="005D7690">
      <w:pPr>
        <w:spacing w:after="60"/>
        <w:rPr>
          <w:rFonts w:ascii="Arial" w:eastAsiaTheme="minorEastAsia" w:hAnsi="Arial" w:cs="Arial"/>
          <w:shd w:val="clear" w:color="auto" w:fill="FFFFFF"/>
          <w:lang w:eastAsia="zh-CN"/>
        </w:rPr>
      </w:pPr>
      <w:r w:rsidRPr="005D7690">
        <w:rPr>
          <w:rFonts w:ascii="Arial" w:eastAsiaTheme="minorEastAsia" w:hAnsi="Arial" w:cs="Arial"/>
          <w:shd w:val="clear" w:color="auto" w:fill="FFFFFF"/>
          <w:lang w:eastAsia="zh-CN"/>
        </w:rPr>
        <w:t xml:space="preserve">As RAN2 decided not </w:t>
      </w:r>
      <w:r w:rsidR="00161412" w:rsidRPr="005D7690">
        <w:rPr>
          <w:rFonts w:ascii="Arial" w:eastAsiaTheme="minorEastAsia" w:hAnsi="Arial" w:cs="Arial"/>
          <w:shd w:val="clear" w:color="auto" w:fill="FFFFFF"/>
          <w:lang w:eastAsia="zh-CN"/>
        </w:rPr>
        <w:t>to support</w:t>
      </w:r>
      <w:r w:rsidRPr="005D7690">
        <w:rPr>
          <w:rFonts w:ascii="Arial" w:eastAsiaTheme="minorEastAsia" w:hAnsi="Arial" w:cs="Arial"/>
          <w:shd w:val="clear" w:color="auto" w:fill="FFFFFF"/>
          <w:lang w:eastAsia="zh-CN"/>
        </w:rPr>
        <w:t xml:space="preserve"> the Common RRC signalling, the only way RAN3 can use is the per UE lower layer configuration, therefore, it is straight forward to reuse the existing F1AP UE Context Management messages </w:t>
      </w:r>
      <w:r>
        <w:rPr>
          <w:rFonts w:ascii="Arial" w:eastAsiaTheme="minorEastAsia" w:hAnsi="Arial" w:cs="Arial"/>
          <w:shd w:val="clear" w:color="auto" w:fill="FFFFFF"/>
          <w:lang w:eastAsia="zh-CN"/>
        </w:rPr>
        <w:t>for MRB management. Taking this into account, it is also beneficial to reuse the F</w:t>
      </w:r>
      <w:r w:rsidRPr="005D7690">
        <w:rPr>
          <w:rFonts w:ascii="Arial" w:eastAsiaTheme="minorEastAsia" w:hAnsi="Arial" w:cs="Arial"/>
          <w:shd w:val="clear" w:color="auto" w:fill="FFFFFF"/>
          <w:lang w:eastAsia="zh-CN"/>
        </w:rPr>
        <w:t xml:space="preserve">1AP UE Context Management </w:t>
      </w:r>
      <w:r w:rsidR="007908E4">
        <w:rPr>
          <w:rFonts w:ascii="Arial" w:eastAsiaTheme="minorEastAsia" w:hAnsi="Arial" w:cs="Arial"/>
          <w:shd w:val="clear" w:color="auto" w:fill="FFFFFF"/>
          <w:lang w:eastAsia="zh-CN"/>
        </w:rPr>
        <w:t xml:space="preserve">and E1AP Bearer Context </w:t>
      </w:r>
      <w:r w:rsidR="008561DA">
        <w:rPr>
          <w:rFonts w:ascii="Arial" w:eastAsiaTheme="minorEastAsia" w:hAnsi="Arial" w:cs="Arial"/>
          <w:shd w:val="clear" w:color="auto" w:fill="FFFFFF"/>
          <w:lang w:eastAsia="zh-CN"/>
        </w:rPr>
        <w:t>Management</w:t>
      </w:r>
      <w:r w:rsidR="007908E4">
        <w:rPr>
          <w:rFonts w:ascii="Arial" w:eastAsiaTheme="minorEastAsia" w:hAnsi="Arial" w:cs="Arial"/>
          <w:shd w:val="clear" w:color="auto" w:fill="FFFFFF"/>
          <w:lang w:eastAsia="zh-CN"/>
        </w:rPr>
        <w:t xml:space="preserve"> related </w:t>
      </w:r>
      <w:r w:rsidRPr="005D7690">
        <w:rPr>
          <w:rFonts w:ascii="Arial" w:eastAsiaTheme="minorEastAsia" w:hAnsi="Arial" w:cs="Arial"/>
          <w:shd w:val="clear" w:color="auto" w:fill="FFFFFF"/>
          <w:lang w:eastAsia="zh-CN"/>
        </w:rPr>
        <w:t>messages</w:t>
      </w:r>
      <w:r>
        <w:rPr>
          <w:rFonts w:ascii="Arial" w:eastAsiaTheme="minorEastAsia" w:hAnsi="Arial" w:cs="Arial"/>
          <w:shd w:val="clear" w:color="auto" w:fill="FFFFFF"/>
          <w:lang w:eastAsia="zh-CN"/>
        </w:rPr>
        <w:t xml:space="preserve"> for providing the PTP only F1-U tunnel.</w:t>
      </w:r>
      <w:r w:rsidR="007908E4">
        <w:rPr>
          <w:rFonts w:ascii="Arial" w:eastAsiaTheme="minorEastAsia" w:hAnsi="Arial" w:cs="Arial"/>
          <w:shd w:val="clear" w:color="auto" w:fill="FFFFFF"/>
          <w:lang w:eastAsia="zh-CN"/>
        </w:rPr>
        <w:t xml:space="preserve"> </w:t>
      </w:r>
    </w:p>
    <w:p w14:paraId="4003692B" w14:textId="7F57D84E" w:rsidR="007908E4" w:rsidRDefault="007908E4" w:rsidP="007908E4">
      <w:pPr>
        <w:pStyle w:val="Proposal"/>
        <w:spacing w:before="60" w:after="60"/>
        <w:jc w:val="left"/>
        <w:rPr>
          <w:rFonts w:eastAsiaTheme="minorEastAsia" w:cs="Arial"/>
          <w:shd w:val="clear" w:color="auto" w:fill="FFFFFF"/>
        </w:rPr>
      </w:pPr>
      <w:r>
        <w:rPr>
          <w:rFonts w:eastAsiaTheme="minorEastAsia" w:cs="Arial"/>
          <w:shd w:val="clear" w:color="auto" w:fill="FFFFFF"/>
        </w:rPr>
        <w:t xml:space="preserve">Reuse the UE associated signalling i.e., </w:t>
      </w:r>
      <w:r w:rsidRPr="005D7690">
        <w:rPr>
          <w:rFonts w:eastAsiaTheme="minorEastAsia" w:cs="Arial"/>
          <w:shd w:val="clear" w:color="auto" w:fill="FFFFFF"/>
        </w:rPr>
        <w:t>UE Context</w:t>
      </w:r>
      <w:r>
        <w:rPr>
          <w:rFonts w:eastAsiaTheme="minorEastAsia" w:cs="Arial"/>
          <w:shd w:val="clear" w:color="auto" w:fill="FFFFFF"/>
        </w:rPr>
        <w:t>/Bearer</w:t>
      </w:r>
      <w:r w:rsidRPr="005D7690">
        <w:rPr>
          <w:rFonts w:eastAsiaTheme="minorEastAsia" w:cs="Arial"/>
          <w:shd w:val="clear" w:color="auto" w:fill="FFFFFF"/>
        </w:rPr>
        <w:t xml:space="preserve"> Management </w:t>
      </w:r>
      <w:r>
        <w:rPr>
          <w:rFonts w:eastAsiaTheme="minorEastAsia" w:cs="Arial"/>
          <w:shd w:val="clear" w:color="auto" w:fill="FFFFFF"/>
        </w:rPr>
        <w:t xml:space="preserve">related </w:t>
      </w:r>
      <w:r w:rsidRPr="005D7690">
        <w:rPr>
          <w:rFonts w:eastAsiaTheme="minorEastAsia" w:cs="Arial"/>
          <w:shd w:val="clear" w:color="auto" w:fill="FFFFFF"/>
        </w:rPr>
        <w:t>messages</w:t>
      </w:r>
      <w:r>
        <w:rPr>
          <w:rFonts w:eastAsiaTheme="minorEastAsia" w:cs="Arial"/>
          <w:shd w:val="clear" w:color="auto" w:fill="FFFFFF"/>
        </w:rPr>
        <w:t xml:space="preserve"> for providing the PTP only F1-U tunnel.</w:t>
      </w:r>
    </w:p>
    <w:p w14:paraId="74ACD6A1" w14:textId="0B0BFABF" w:rsidR="007908E4" w:rsidRPr="007908E4" w:rsidRDefault="007908E4" w:rsidP="007908E4">
      <w:pPr>
        <w:pStyle w:val="Proposal"/>
        <w:numPr>
          <w:ilvl w:val="0"/>
          <w:numId w:val="0"/>
        </w:numPr>
        <w:rPr>
          <w:rFonts w:eastAsiaTheme="minorEastAsia"/>
          <w:u w:val="single"/>
          <w:shd w:val="clear" w:color="auto" w:fill="FFFFFF"/>
        </w:rPr>
      </w:pPr>
      <w:r w:rsidRPr="007908E4">
        <w:rPr>
          <w:rFonts w:eastAsiaTheme="minorEastAsia"/>
          <w:u w:val="single"/>
          <w:shd w:val="clear" w:color="auto" w:fill="FFFFFF"/>
        </w:rPr>
        <w:t>PTP retransmission F1 Tunnels</w:t>
      </w:r>
    </w:p>
    <w:p w14:paraId="495CCC7C" w14:textId="236EF0FD" w:rsidR="005D7690" w:rsidRDefault="005D7690" w:rsidP="007908E4">
      <w:pPr>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For retransmission PTP F1-U tunnel, the gNB-DU has no idea that whether it is needed or not. </w:t>
      </w:r>
      <w:r w:rsidR="008561DA">
        <w:rPr>
          <w:rFonts w:ascii="Arial" w:eastAsiaTheme="minorEastAsia" w:hAnsi="Arial" w:cs="Arial"/>
          <w:shd w:val="clear" w:color="auto" w:fill="FFFFFF"/>
          <w:lang w:eastAsia="zh-CN"/>
        </w:rPr>
        <w:t xml:space="preserve">It is not reasonable that the gNB-DU decides to trigger the PTP retransmission F1 tunnel establishment. One way is the gNB-CU provides an indication to request the PTP retransmission F1 tunnel </w:t>
      </w:r>
      <w:proofErr w:type="gramStart"/>
      <w:r w:rsidR="008561DA">
        <w:rPr>
          <w:rFonts w:ascii="Arial" w:eastAsiaTheme="minorEastAsia" w:hAnsi="Arial" w:cs="Arial"/>
          <w:shd w:val="clear" w:color="auto" w:fill="FFFFFF"/>
          <w:lang w:eastAsia="zh-CN"/>
        </w:rPr>
        <w:t>e.g.</w:t>
      </w:r>
      <w:proofErr w:type="gramEnd"/>
      <w:r w:rsidR="008561DA">
        <w:rPr>
          <w:rFonts w:ascii="Arial" w:eastAsiaTheme="minorEastAsia" w:hAnsi="Arial" w:cs="Arial"/>
          <w:shd w:val="clear" w:color="auto" w:fill="FFFFFF"/>
          <w:lang w:eastAsia="zh-CN"/>
        </w:rPr>
        <w:t xml:space="preserve"> when receives the PDCP SR from UE after handover. Another solution is the PTP retransmission F1 tunnel can always been provided by the </w:t>
      </w:r>
      <w:r w:rsidR="00FD5168" w:rsidRPr="00FD5168">
        <w:rPr>
          <w:rFonts w:ascii="Arial" w:eastAsiaTheme="minorEastAsia" w:hAnsi="Arial" w:cs="Arial"/>
          <w:shd w:val="clear" w:color="auto" w:fill="FFFFFF"/>
          <w:lang w:eastAsia="zh-CN"/>
        </w:rPr>
        <w:t xml:space="preserve">UE associated signalling i.e., </w:t>
      </w:r>
      <w:r w:rsidR="00FD5168" w:rsidRPr="005D7690">
        <w:rPr>
          <w:rFonts w:ascii="Arial" w:eastAsiaTheme="minorEastAsia" w:hAnsi="Arial" w:cs="Arial"/>
          <w:shd w:val="clear" w:color="auto" w:fill="FFFFFF"/>
          <w:lang w:eastAsia="zh-CN"/>
        </w:rPr>
        <w:t>UE Context</w:t>
      </w:r>
      <w:r w:rsidR="00FD5168" w:rsidRPr="00FD5168">
        <w:rPr>
          <w:rFonts w:ascii="Arial" w:eastAsiaTheme="minorEastAsia" w:hAnsi="Arial" w:cs="Arial"/>
          <w:shd w:val="clear" w:color="auto" w:fill="FFFFFF"/>
          <w:lang w:eastAsia="zh-CN"/>
        </w:rPr>
        <w:t>/Bearer</w:t>
      </w:r>
      <w:r w:rsidR="00FD5168" w:rsidRPr="005D7690">
        <w:rPr>
          <w:rFonts w:ascii="Arial" w:eastAsiaTheme="minorEastAsia" w:hAnsi="Arial" w:cs="Arial"/>
          <w:shd w:val="clear" w:color="auto" w:fill="FFFFFF"/>
          <w:lang w:eastAsia="zh-CN"/>
        </w:rPr>
        <w:t xml:space="preserve"> Management </w:t>
      </w:r>
      <w:r w:rsidR="00FD5168" w:rsidRPr="00FD5168">
        <w:rPr>
          <w:rFonts w:ascii="Arial" w:eastAsiaTheme="minorEastAsia" w:hAnsi="Arial" w:cs="Arial"/>
          <w:shd w:val="clear" w:color="auto" w:fill="FFFFFF"/>
          <w:lang w:eastAsia="zh-CN"/>
        </w:rPr>
        <w:t xml:space="preserve">related </w:t>
      </w:r>
      <w:r w:rsidR="00FD5168" w:rsidRPr="005D7690">
        <w:rPr>
          <w:rFonts w:ascii="Arial" w:eastAsiaTheme="minorEastAsia" w:hAnsi="Arial" w:cs="Arial"/>
          <w:shd w:val="clear" w:color="auto" w:fill="FFFFFF"/>
          <w:lang w:eastAsia="zh-CN"/>
        </w:rPr>
        <w:t>messages</w:t>
      </w:r>
      <w:r w:rsidR="00FD5168">
        <w:rPr>
          <w:rFonts w:ascii="Arial" w:eastAsiaTheme="minorEastAsia" w:hAnsi="Arial" w:cs="Arial"/>
          <w:shd w:val="clear" w:color="auto" w:fill="FFFFFF"/>
          <w:lang w:eastAsia="zh-CN"/>
        </w:rPr>
        <w:t>.</w:t>
      </w:r>
    </w:p>
    <w:p w14:paraId="392E8979" w14:textId="25B22883" w:rsidR="005D7690" w:rsidRDefault="00FD5168" w:rsidP="00FD5168">
      <w:pPr>
        <w:pStyle w:val="Proposal"/>
        <w:spacing w:before="60" w:after="60"/>
        <w:jc w:val="left"/>
        <w:rPr>
          <w:rFonts w:eastAsiaTheme="minorEastAsia" w:cs="Arial"/>
          <w:shd w:val="clear" w:color="auto" w:fill="FFFFFF"/>
        </w:rPr>
      </w:pPr>
      <w:r>
        <w:rPr>
          <w:rFonts w:eastAsiaTheme="minorEastAsia" w:cs="Arial" w:hint="eastAsia"/>
          <w:shd w:val="clear" w:color="auto" w:fill="FFFFFF"/>
        </w:rPr>
        <w:t>R</w:t>
      </w:r>
      <w:r>
        <w:rPr>
          <w:rFonts w:eastAsiaTheme="minorEastAsia" w:cs="Arial"/>
          <w:shd w:val="clear" w:color="auto" w:fill="FFFFFF"/>
        </w:rPr>
        <w:t>AN3 to discuss how to decide PTP retransmission F1 tunnel establishment:</w:t>
      </w:r>
    </w:p>
    <w:p w14:paraId="3EC8FA23" w14:textId="78AD992D" w:rsidR="00FD5168" w:rsidRDefault="00FD5168" w:rsidP="00FD5168">
      <w:pPr>
        <w:pStyle w:val="Proposal"/>
        <w:numPr>
          <w:ilvl w:val="0"/>
          <w:numId w:val="50"/>
        </w:numPr>
        <w:spacing w:before="60" w:after="60"/>
        <w:jc w:val="left"/>
        <w:rPr>
          <w:rFonts w:eastAsiaTheme="minorEastAsia" w:cs="Arial"/>
          <w:shd w:val="clear" w:color="auto" w:fill="FFFFFF"/>
        </w:rPr>
      </w:pPr>
      <w:r>
        <w:rPr>
          <w:rFonts w:eastAsiaTheme="minorEastAsia" w:cs="Arial" w:hint="eastAsia"/>
          <w:shd w:val="clear" w:color="auto" w:fill="FFFFFF"/>
        </w:rPr>
        <w:t>O</w:t>
      </w:r>
      <w:r>
        <w:rPr>
          <w:rFonts w:eastAsiaTheme="minorEastAsia" w:cs="Arial"/>
          <w:shd w:val="clear" w:color="auto" w:fill="FFFFFF"/>
        </w:rPr>
        <w:t xml:space="preserve">ption 1: gNB-CU provides an indication to request the PTP retransmission F1 tunnel </w:t>
      </w:r>
      <w:proofErr w:type="gramStart"/>
      <w:r>
        <w:rPr>
          <w:rFonts w:eastAsiaTheme="minorEastAsia" w:cs="Arial"/>
          <w:shd w:val="clear" w:color="auto" w:fill="FFFFFF"/>
        </w:rPr>
        <w:t>e.g.</w:t>
      </w:r>
      <w:proofErr w:type="gramEnd"/>
      <w:r>
        <w:rPr>
          <w:rFonts w:eastAsiaTheme="minorEastAsia" w:cs="Arial"/>
          <w:shd w:val="clear" w:color="auto" w:fill="FFFFFF"/>
        </w:rPr>
        <w:t xml:space="preserve"> when receives the PDCP SR from UE after handover;</w:t>
      </w:r>
    </w:p>
    <w:p w14:paraId="6969B5AB" w14:textId="59DDD6E2" w:rsidR="00437B87" w:rsidRPr="00FD5168" w:rsidRDefault="00FD5168" w:rsidP="003765AB">
      <w:pPr>
        <w:pStyle w:val="Proposal"/>
        <w:numPr>
          <w:ilvl w:val="0"/>
          <w:numId w:val="50"/>
        </w:numPr>
        <w:spacing w:before="60" w:after="60"/>
        <w:jc w:val="left"/>
        <w:rPr>
          <w:rFonts w:eastAsiaTheme="minorEastAsia" w:cs="Arial"/>
          <w:shd w:val="clear" w:color="auto" w:fill="FFFFFF"/>
        </w:rPr>
      </w:pPr>
      <w:r>
        <w:rPr>
          <w:rFonts w:eastAsiaTheme="minorEastAsia" w:cs="Arial" w:hint="eastAsia"/>
          <w:shd w:val="clear" w:color="auto" w:fill="FFFFFF"/>
        </w:rPr>
        <w:t>O</w:t>
      </w:r>
      <w:r>
        <w:rPr>
          <w:rFonts w:eastAsiaTheme="minorEastAsia" w:cs="Arial"/>
          <w:shd w:val="clear" w:color="auto" w:fill="FFFFFF"/>
        </w:rPr>
        <w:t xml:space="preserve">ption 2: the gNB-DU provides the PTP retransmission F1 tunnel info by default in the </w:t>
      </w:r>
      <w:r w:rsidRPr="00FD5168">
        <w:rPr>
          <w:rFonts w:eastAsiaTheme="minorEastAsia" w:cs="Arial"/>
          <w:shd w:val="clear" w:color="auto" w:fill="FFFFFF"/>
        </w:rPr>
        <w:t xml:space="preserve">UE associated signalling i.e., </w:t>
      </w:r>
      <w:r w:rsidRPr="005D7690">
        <w:rPr>
          <w:rFonts w:eastAsiaTheme="minorEastAsia" w:cs="Arial"/>
          <w:shd w:val="clear" w:color="auto" w:fill="FFFFFF"/>
        </w:rPr>
        <w:t xml:space="preserve">UE Context Management </w:t>
      </w:r>
      <w:r w:rsidRPr="00FD5168">
        <w:rPr>
          <w:rFonts w:eastAsiaTheme="minorEastAsia" w:cs="Arial"/>
          <w:shd w:val="clear" w:color="auto" w:fill="FFFFFF"/>
        </w:rPr>
        <w:t xml:space="preserve">related </w:t>
      </w:r>
      <w:r w:rsidRPr="005D7690">
        <w:rPr>
          <w:rFonts w:eastAsiaTheme="minorEastAsia" w:cs="Arial"/>
          <w:shd w:val="clear" w:color="auto" w:fill="FFFFFF"/>
        </w:rPr>
        <w:t>messages</w:t>
      </w:r>
    </w:p>
    <w:p w14:paraId="21B82CA9" w14:textId="2007D2C3" w:rsidR="000011E0" w:rsidRPr="002E76D7" w:rsidRDefault="000011E0" w:rsidP="0041109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78B4B557" w:rsidR="003527C4" w:rsidRPr="00C91FC3" w:rsidRDefault="00054667" w:rsidP="00054667">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This contribution discusses</w:t>
      </w:r>
      <w:r w:rsidR="00C91FC3" w:rsidRPr="00C91FC3">
        <w:rPr>
          <w:rFonts w:ascii="Arial" w:eastAsiaTheme="minorEastAsia" w:hAnsi="Arial" w:cs="Arial"/>
          <w:shd w:val="clear" w:color="auto" w:fill="FFFFFF"/>
          <w:lang w:eastAsia="zh-CN"/>
        </w:rPr>
        <w:t xml:space="preserve"> </w:t>
      </w:r>
      <w:r w:rsidR="00C91FC3">
        <w:rPr>
          <w:rFonts w:ascii="Arial" w:eastAsiaTheme="minorEastAsia" w:hAnsi="Arial" w:cs="Arial"/>
          <w:shd w:val="clear" w:color="auto" w:fill="FFFFFF"/>
          <w:lang w:eastAsia="zh-CN"/>
        </w:rPr>
        <w:t>the F1-U tunnels related issues are discussed</w:t>
      </w:r>
      <w:r>
        <w:rPr>
          <w:rFonts w:ascii="Arial" w:eastAsiaTheme="minorEastAsia" w:hAnsi="Arial" w:cs="Arial"/>
          <w:shd w:val="clear" w:color="auto" w:fill="FFFFFF"/>
          <w:lang w:eastAsia="zh-CN"/>
        </w:rPr>
        <w:t xml:space="preserve">. </w:t>
      </w:r>
      <w:r w:rsidR="003527C4" w:rsidRPr="00D30289">
        <w:rPr>
          <w:rFonts w:ascii="Arial" w:eastAsiaTheme="minorEastAsia" w:hAnsi="Arial" w:cs="Arial"/>
          <w:sz w:val="21"/>
          <w:szCs w:val="21"/>
          <w:lang w:eastAsia="zh-CN"/>
        </w:rPr>
        <w:t>And we propose:</w:t>
      </w:r>
    </w:p>
    <w:p w14:paraId="4C821C62" w14:textId="77777777" w:rsidR="00C91FC3" w:rsidRPr="00C91FC3" w:rsidRDefault="00C91FC3" w:rsidP="00C91FC3">
      <w:pPr>
        <w:pStyle w:val="Proposal"/>
        <w:numPr>
          <w:ilvl w:val="0"/>
          <w:numId w:val="41"/>
        </w:numPr>
        <w:spacing w:before="60" w:after="60"/>
        <w:jc w:val="left"/>
        <w:rPr>
          <w:rFonts w:eastAsiaTheme="minorEastAsia" w:cs="Arial"/>
          <w:shd w:val="clear" w:color="auto" w:fill="FFFFFF"/>
        </w:rPr>
      </w:pPr>
      <w:r w:rsidRPr="00C91FC3">
        <w:rPr>
          <w:rFonts w:eastAsiaTheme="minorEastAsia" w:cs="Arial"/>
          <w:shd w:val="clear" w:color="auto" w:fill="FFFFFF"/>
        </w:rPr>
        <w:t xml:space="preserve">To support RRC based MRB bearer type configuration, gNB-CU indicates the requested MRB bearer type (split MRB, PTP only MRB or PTM only MRB) to gNB-DU in UE associated signalling, </w:t>
      </w:r>
      <w:proofErr w:type="gramStart"/>
      <w:r w:rsidRPr="00C91FC3">
        <w:rPr>
          <w:rFonts w:eastAsiaTheme="minorEastAsia" w:cs="Arial"/>
          <w:shd w:val="clear" w:color="auto" w:fill="FFFFFF"/>
        </w:rPr>
        <w:t>i.e.</w:t>
      </w:r>
      <w:proofErr w:type="gramEnd"/>
      <w:r w:rsidRPr="00C91FC3">
        <w:rPr>
          <w:rFonts w:eastAsiaTheme="minorEastAsia" w:cs="Arial"/>
          <w:shd w:val="clear" w:color="auto" w:fill="FFFFFF"/>
        </w:rPr>
        <w:t xml:space="preserve"> UE Context Management related messages.</w:t>
      </w:r>
    </w:p>
    <w:p w14:paraId="6513318B" w14:textId="77777777" w:rsidR="00C91FC3" w:rsidRPr="00C91FC3" w:rsidRDefault="00C91FC3" w:rsidP="00C91FC3">
      <w:pPr>
        <w:pStyle w:val="Proposal"/>
        <w:numPr>
          <w:ilvl w:val="0"/>
          <w:numId w:val="41"/>
        </w:numPr>
        <w:spacing w:before="60" w:after="60"/>
        <w:jc w:val="left"/>
        <w:rPr>
          <w:rFonts w:eastAsiaTheme="minorEastAsia" w:cs="Arial"/>
          <w:shd w:val="clear" w:color="auto" w:fill="FFFFFF"/>
        </w:rPr>
      </w:pPr>
      <w:r w:rsidRPr="00C91FC3">
        <w:rPr>
          <w:rFonts w:eastAsiaTheme="minorEastAsia" w:cs="Arial"/>
          <w:shd w:val="clear" w:color="auto" w:fill="FFFFFF"/>
        </w:rPr>
        <w:t>Reuse the UE associated signalling i.e., UE Context/Bearer Management related messages for providing the PTP only F1-U tunnel.</w:t>
      </w:r>
    </w:p>
    <w:p w14:paraId="3EB274E4" w14:textId="77777777" w:rsidR="00C91FC3" w:rsidRDefault="00C91FC3" w:rsidP="00C91FC3">
      <w:pPr>
        <w:pStyle w:val="Proposal"/>
        <w:spacing w:before="60" w:after="60"/>
        <w:jc w:val="left"/>
        <w:rPr>
          <w:rFonts w:eastAsiaTheme="minorEastAsia" w:cs="Arial"/>
          <w:shd w:val="clear" w:color="auto" w:fill="FFFFFF"/>
        </w:rPr>
      </w:pPr>
      <w:r>
        <w:rPr>
          <w:rFonts w:eastAsiaTheme="minorEastAsia" w:cs="Arial" w:hint="eastAsia"/>
          <w:shd w:val="clear" w:color="auto" w:fill="FFFFFF"/>
        </w:rPr>
        <w:t>R</w:t>
      </w:r>
      <w:r>
        <w:rPr>
          <w:rFonts w:eastAsiaTheme="minorEastAsia" w:cs="Arial"/>
          <w:shd w:val="clear" w:color="auto" w:fill="FFFFFF"/>
        </w:rPr>
        <w:t>AN3 to discuss how to decide PTP retransmission F1 tunnel establishment:</w:t>
      </w:r>
    </w:p>
    <w:p w14:paraId="5F3B1629" w14:textId="77777777" w:rsidR="00C91FC3" w:rsidRDefault="00C91FC3" w:rsidP="00C91FC3">
      <w:pPr>
        <w:pStyle w:val="Proposal"/>
        <w:numPr>
          <w:ilvl w:val="0"/>
          <w:numId w:val="50"/>
        </w:numPr>
        <w:spacing w:before="60" w:after="60"/>
        <w:jc w:val="left"/>
        <w:rPr>
          <w:rFonts w:eastAsiaTheme="minorEastAsia" w:cs="Arial"/>
          <w:shd w:val="clear" w:color="auto" w:fill="FFFFFF"/>
        </w:rPr>
      </w:pPr>
      <w:r>
        <w:rPr>
          <w:rFonts w:eastAsiaTheme="minorEastAsia" w:cs="Arial" w:hint="eastAsia"/>
          <w:shd w:val="clear" w:color="auto" w:fill="FFFFFF"/>
        </w:rPr>
        <w:lastRenderedPageBreak/>
        <w:t>O</w:t>
      </w:r>
      <w:r>
        <w:rPr>
          <w:rFonts w:eastAsiaTheme="minorEastAsia" w:cs="Arial"/>
          <w:shd w:val="clear" w:color="auto" w:fill="FFFFFF"/>
        </w:rPr>
        <w:t xml:space="preserve">ption 1: gNB-CU provides an indication to request the PTP retransmission F1 tunnel </w:t>
      </w:r>
      <w:proofErr w:type="gramStart"/>
      <w:r>
        <w:rPr>
          <w:rFonts w:eastAsiaTheme="minorEastAsia" w:cs="Arial"/>
          <w:shd w:val="clear" w:color="auto" w:fill="FFFFFF"/>
        </w:rPr>
        <w:t>e.g.</w:t>
      </w:r>
      <w:proofErr w:type="gramEnd"/>
      <w:r>
        <w:rPr>
          <w:rFonts w:eastAsiaTheme="minorEastAsia" w:cs="Arial"/>
          <w:shd w:val="clear" w:color="auto" w:fill="FFFFFF"/>
        </w:rPr>
        <w:t xml:space="preserve"> when receives the PDCP SR from UE after handover;</w:t>
      </w:r>
    </w:p>
    <w:p w14:paraId="78CDF9BC" w14:textId="77777777" w:rsidR="00C91FC3" w:rsidRPr="00FD5168" w:rsidRDefault="00C91FC3" w:rsidP="00C91FC3">
      <w:pPr>
        <w:pStyle w:val="Proposal"/>
        <w:numPr>
          <w:ilvl w:val="0"/>
          <w:numId w:val="50"/>
        </w:numPr>
        <w:spacing w:before="60" w:after="60"/>
        <w:jc w:val="left"/>
        <w:rPr>
          <w:rFonts w:eastAsiaTheme="minorEastAsia" w:cs="Arial"/>
          <w:shd w:val="clear" w:color="auto" w:fill="FFFFFF"/>
        </w:rPr>
      </w:pPr>
      <w:r>
        <w:rPr>
          <w:rFonts w:eastAsiaTheme="minorEastAsia" w:cs="Arial" w:hint="eastAsia"/>
          <w:shd w:val="clear" w:color="auto" w:fill="FFFFFF"/>
        </w:rPr>
        <w:t>O</w:t>
      </w:r>
      <w:r>
        <w:rPr>
          <w:rFonts w:eastAsiaTheme="minorEastAsia" w:cs="Arial"/>
          <w:shd w:val="clear" w:color="auto" w:fill="FFFFFF"/>
        </w:rPr>
        <w:t xml:space="preserve">ption 2: the gNB-DU provides the PTP retransmission F1 tunnel info by default in the </w:t>
      </w:r>
      <w:r w:rsidRPr="00FD5168">
        <w:rPr>
          <w:rFonts w:eastAsiaTheme="minorEastAsia" w:cs="Arial"/>
          <w:shd w:val="clear" w:color="auto" w:fill="FFFFFF"/>
        </w:rPr>
        <w:t xml:space="preserve">UE associated signalling i.e., </w:t>
      </w:r>
      <w:r w:rsidRPr="005D7690">
        <w:rPr>
          <w:rFonts w:eastAsiaTheme="minorEastAsia" w:cs="Arial"/>
          <w:shd w:val="clear" w:color="auto" w:fill="FFFFFF"/>
        </w:rPr>
        <w:t xml:space="preserve">UE Context Management </w:t>
      </w:r>
      <w:r w:rsidRPr="00FD5168">
        <w:rPr>
          <w:rFonts w:eastAsiaTheme="minorEastAsia" w:cs="Arial"/>
          <w:shd w:val="clear" w:color="auto" w:fill="FFFFFF"/>
        </w:rPr>
        <w:t xml:space="preserve">related </w:t>
      </w:r>
      <w:r w:rsidRPr="005D7690">
        <w:rPr>
          <w:rFonts w:eastAsiaTheme="minorEastAsia" w:cs="Arial"/>
          <w:shd w:val="clear" w:color="auto" w:fill="FFFFFF"/>
        </w:rPr>
        <w:t>messages</w:t>
      </w:r>
    </w:p>
    <w:p w14:paraId="6B5BFDB4" w14:textId="77724AAD" w:rsidR="00054667" w:rsidRPr="00054667" w:rsidRDefault="00C91FC3" w:rsidP="00054667">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w:t>
      </w:r>
      <w:r w:rsidR="00054667">
        <w:rPr>
          <w:rFonts w:ascii="Arial" w:eastAsiaTheme="minorEastAsia" w:hAnsi="Arial" w:cs="Arial"/>
          <w:shd w:val="clear" w:color="auto" w:fill="FFFFFF"/>
          <w:lang w:eastAsia="zh-CN"/>
        </w:rPr>
        <w:t xml:space="preserve">e are </w:t>
      </w:r>
      <w:r w:rsidR="00C1343C" w:rsidRPr="00C1343C">
        <w:rPr>
          <w:rFonts w:ascii="Arial" w:eastAsiaTheme="minorEastAsia" w:hAnsi="Arial" w:cs="Arial"/>
          <w:shd w:val="clear" w:color="auto" w:fill="FFFFFF"/>
          <w:lang w:eastAsia="zh-CN"/>
        </w:rPr>
        <w:t>volunteer</w:t>
      </w:r>
      <w:r w:rsidR="00C1343C">
        <w:rPr>
          <w:rFonts w:ascii="Arial" w:eastAsiaTheme="minorEastAsia" w:hAnsi="Arial" w:cs="Arial"/>
          <w:shd w:val="clear" w:color="auto" w:fill="FFFFFF"/>
          <w:lang w:eastAsia="zh-CN"/>
        </w:rPr>
        <w:t xml:space="preserve"> to prepare the corresponding CRs if the proposals are agreed. </w:t>
      </w:r>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042C3C56" w14:textId="60FFDB2E" w:rsidR="00B37A82" w:rsidRDefault="00E26CA4" w:rsidP="00110080">
      <w:pPr>
        <w:rPr>
          <w:rFonts w:ascii="Arial" w:eastAsiaTheme="minorEastAsia" w:hAnsi="Arial" w:cs="Arial"/>
          <w:sz w:val="21"/>
          <w:szCs w:val="21"/>
          <w:lang w:eastAsia="zh-CN"/>
        </w:rPr>
      </w:pPr>
      <w:r w:rsidRPr="00D30289">
        <w:rPr>
          <w:rFonts w:ascii="Arial" w:eastAsiaTheme="minorEastAsia" w:hAnsi="Arial" w:cs="Arial"/>
          <w:sz w:val="21"/>
          <w:szCs w:val="21"/>
          <w:lang w:eastAsia="zh-CN"/>
        </w:rPr>
        <w:t>[</w:t>
      </w:r>
      <w:r w:rsidR="0066729B" w:rsidRPr="00D30289">
        <w:rPr>
          <w:rFonts w:ascii="Arial" w:eastAsiaTheme="minorEastAsia" w:hAnsi="Arial" w:cs="Arial"/>
          <w:sz w:val="21"/>
          <w:szCs w:val="21"/>
          <w:lang w:eastAsia="zh-CN"/>
        </w:rPr>
        <w:t>1</w:t>
      </w:r>
      <w:r w:rsidRPr="00D30289">
        <w:rPr>
          <w:rFonts w:ascii="Arial" w:eastAsiaTheme="minorEastAsia" w:hAnsi="Arial" w:cs="Arial"/>
          <w:sz w:val="21"/>
          <w:szCs w:val="21"/>
          <w:lang w:eastAsia="zh-CN"/>
        </w:rPr>
        <w:t xml:space="preserve">] </w:t>
      </w:r>
      <w:r w:rsidR="006E23DA">
        <w:rPr>
          <w:rFonts w:ascii="Arial" w:eastAsiaTheme="minorEastAsia" w:hAnsi="Arial" w:cs="Arial"/>
          <w:sz w:val="21"/>
          <w:szCs w:val="21"/>
          <w:lang w:eastAsia="zh-CN"/>
        </w:rPr>
        <w:t>RAN3#11</w:t>
      </w:r>
      <w:r w:rsidR="00C1343C">
        <w:rPr>
          <w:rFonts w:ascii="Arial" w:eastAsiaTheme="minorEastAsia" w:hAnsi="Arial" w:cs="Arial"/>
          <w:sz w:val="21"/>
          <w:szCs w:val="21"/>
          <w:lang w:eastAsia="zh-CN"/>
        </w:rPr>
        <w:t>5</w:t>
      </w:r>
      <w:r w:rsidR="006E23DA">
        <w:rPr>
          <w:rFonts w:ascii="Arial" w:eastAsiaTheme="minorEastAsia" w:hAnsi="Arial" w:cs="Arial"/>
          <w:sz w:val="21"/>
          <w:szCs w:val="21"/>
          <w:lang w:eastAsia="zh-CN"/>
        </w:rPr>
        <w:t>e Chairman Notes.</w:t>
      </w:r>
    </w:p>
    <w:p w14:paraId="5C1D337F" w14:textId="77777777" w:rsidR="00130BC9" w:rsidRPr="00130BC9" w:rsidRDefault="00130BC9" w:rsidP="00130BC9">
      <w:pPr>
        <w:rPr>
          <w:rFonts w:eastAsiaTheme="minorEastAsia"/>
          <w:lang w:eastAsia="zh-CN"/>
        </w:rPr>
      </w:pPr>
    </w:p>
    <w:sectPr w:rsidR="00130BC9" w:rsidRPr="00130BC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10E93" w14:textId="77777777" w:rsidR="00474ED6" w:rsidRDefault="00474ED6">
      <w:pPr>
        <w:spacing w:after="0"/>
      </w:pPr>
      <w:r>
        <w:separator/>
      </w:r>
    </w:p>
  </w:endnote>
  <w:endnote w:type="continuationSeparator" w:id="0">
    <w:p w14:paraId="3D4E7AF2" w14:textId="77777777" w:rsidR="00474ED6" w:rsidRDefault="00474E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59C9D" w14:textId="77777777" w:rsidR="00474ED6" w:rsidRDefault="00474ED6">
      <w:pPr>
        <w:spacing w:after="0"/>
      </w:pPr>
      <w:r>
        <w:separator/>
      </w:r>
    </w:p>
  </w:footnote>
  <w:footnote w:type="continuationSeparator" w:id="0">
    <w:p w14:paraId="5717F1CC" w14:textId="77777777" w:rsidR="00474ED6" w:rsidRDefault="00474E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E24"/>
    <w:multiLevelType w:val="multilevel"/>
    <w:tmpl w:val="1CBCA154"/>
    <w:lvl w:ilvl="0">
      <w:start w:val="6"/>
      <w:numFmt w:val="bullet"/>
      <w:lvlText w:val="-"/>
      <w:lvlJc w:val="left"/>
      <w:pPr>
        <w:ind w:left="640" w:hanging="420"/>
      </w:pPr>
      <w:rPr>
        <w:rFonts w:ascii="Times New Roman" w:eastAsia="Malgun Gothic" w:hAnsi="Times New Roman"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 w15:restartNumberingAfterBreak="0">
    <w:nsid w:val="04D63736"/>
    <w:multiLevelType w:val="hybridMultilevel"/>
    <w:tmpl w:val="8DDEF384"/>
    <w:lvl w:ilvl="0" w:tplc="DCE01E16">
      <w:start w:val="9"/>
      <w:numFmt w:val="bullet"/>
      <w:lvlText w:val="-"/>
      <w:lvlJc w:val="left"/>
      <w:pPr>
        <w:ind w:left="1664" w:hanging="360"/>
      </w:pPr>
      <w:rPr>
        <w:rFonts w:ascii="Arial" w:eastAsiaTheme="minorEastAsia" w:hAnsi="Arial" w:cs="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 w15:restartNumberingAfterBreak="0">
    <w:nsid w:val="1662685F"/>
    <w:multiLevelType w:val="hybridMultilevel"/>
    <w:tmpl w:val="76365588"/>
    <w:lvl w:ilvl="0" w:tplc="04269FA2">
      <w:start w:val="5"/>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6D97238"/>
    <w:multiLevelType w:val="hybridMultilevel"/>
    <w:tmpl w:val="F06E5C56"/>
    <w:lvl w:ilvl="0" w:tplc="2292B874">
      <w:start w:val="2"/>
      <w:numFmt w:val="bullet"/>
      <w:lvlText w:val="-"/>
      <w:lvlJc w:val="left"/>
      <w:pPr>
        <w:ind w:left="1664" w:hanging="360"/>
      </w:pPr>
      <w:rPr>
        <w:rFonts w:ascii="Arial" w:eastAsiaTheme="minorEastAsia" w:hAnsi="Arial" w:cs="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8" w15:restartNumberingAfterBreak="0">
    <w:nsid w:val="3AA46647"/>
    <w:multiLevelType w:val="hybridMultilevel"/>
    <w:tmpl w:val="D12C1894"/>
    <w:lvl w:ilvl="0" w:tplc="EEEA344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9E11199"/>
    <w:multiLevelType w:val="hybridMultilevel"/>
    <w:tmpl w:val="41689F18"/>
    <w:lvl w:ilvl="0" w:tplc="F3640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74C34A6"/>
    <w:multiLevelType w:val="hybridMultilevel"/>
    <w:tmpl w:val="07383EC4"/>
    <w:lvl w:ilvl="0" w:tplc="6BC852E2">
      <w:start w:val="1"/>
      <w:numFmt w:val="bullet"/>
      <w:lvlText w:val="-"/>
      <w:lvlJc w:val="left"/>
      <w:pPr>
        <w:ind w:left="644" w:hanging="360"/>
      </w:pPr>
      <w:rPr>
        <w:rFonts w:ascii="Times New Roman" w:eastAsia="等线"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95B3A2B"/>
    <w:multiLevelType w:val="hybridMultilevel"/>
    <w:tmpl w:val="4844E270"/>
    <w:lvl w:ilvl="0" w:tplc="A942C65C">
      <w:start w:val="5"/>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A72639"/>
    <w:multiLevelType w:val="hybridMultilevel"/>
    <w:tmpl w:val="0A469104"/>
    <w:lvl w:ilvl="0" w:tplc="A6A463E0">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3D77D91"/>
    <w:multiLevelType w:val="hybridMultilevel"/>
    <w:tmpl w:val="EC307EEC"/>
    <w:lvl w:ilvl="0" w:tplc="49AA746C">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D01058"/>
    <w:multiLevelType w:val="hybridMultilevel"/>
    <w:tmpl w:val="46F0F8CA"/>
    <w:lvl w:ilvl="0" w:tplc="49FE12AC">
      <w:numFmt w:val="bullet"/>
      <w:lvlText w:val="-"/>
      <w:lvlJc w:val="left"/>
      <w:pPr>
        <w:ind w:left="1724" w:hanging="420"/>
      </w:pPr>
      <w:rPr>
        <w:rFonts w:ascii="Times New Roman" w:eastAsia="MS Mincho"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1" w15:restartNumberingAfterBreak="0">
    <w:nsid w:val="7AFA202F"/>
    <w:multiLevelType w:val="hybridMultilevel"/>
    <w:tmpl w:val="8782264A"/>
    <w:lvl w:ilvl="0" w:tplc="14EC1E16">
      <w:start w:val="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2D3A1D"/>
    <w:multiLevelType w:val="hybridMultilevel"/>
    <w:tmpl w:val="71067B82"/>
    <w:lvl w:ilvl="0" w:tplc="6BC852E2">
      <w:start w:val="1"/>
      <w:numFmt w:val="bullet"/>
      <w:lvlText w:val="-"/>
      <w:lvlJc w:val="left"/>
      <w:pPr>
        <w:ind w:left="1288" w:hanging="360"/>
      </w:pPr>
      <w:rPr>
        <w:rFonts w:ascii="Times New Roman" w:eastAsia="等线"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7"/>
  </w:num>
  <w:num w:numId="2">
    <w:abstractNumId w:val="12"/>
  </w:num>
  <w:num w:numId="3">
    <w:abstractNumId w:val="9"/>
  </w:num>
  <w:num w:numId="4">
    <w:abstractNumId w:val="4"/>
  </w:num>
  <w:num w:numId="5">
    <w:abstractNumId w:val="8"/>
  </w:num>
  <w:num w:numId="6">
    <w:abstractNumId w:val="6"/>
  </w:num>
  <w:num w:numId="7">
    <w:abstractNumId w:val="8"/>
    <w:lvlOverride w:ilvl="0">
      <w:startOverride w:val="1"/>
    </w:lvlOverride>
  </w:num>
  <w:num w:numId="8">
    <w:abstractNumId w:val="8"/>
  </w:num>
  <w:num w:numId="9">
    <w:abstractNumId w:val="8"/>
  </w:num>
  <w:num w:numId="10">
    <w:abstractNumId w:val="8"/>
  </w:num>
  <w:num w:numId="11">
    <w:abstractNumId w:val="8"/>
  </w:num>
  <w:num w:numId="12">
    <w:abstractNumId w:val="2"/>
  </w:num>
  <w:num w:numId="13">
    <w:abstractNumId w:val="8"/>
  </w:num>
  <w:num w:numId="14">
    <w:abstractNumId w:val="8"/>
  </w:num>
  <w:num w:numId="15">
    <w:abstractNumId w:val="8"/>
  </w:num>
  <w:num w:numId="16">
    <w:abstractNumId w:val="5"/>
  </w:num>
  <w:num w:numId="17">
    <w:abstractNumId w:val="16"/>
  </w:num>
  <w:num w:numId="18">
    <w:abstractNumId w:val="11"/>
  </w:num>
  <w:num w:numId="19">
    <w:abstractNumId w:val="8"/>
  </w:num>
  <w:num w:numId="20">
    <w:abstractNumId w:val="8"/>
  </w:num>
  <w:num w:numId="21">
    <w:abstractNumId w:val="8"/>
  </w:num>
  <w:num w:numId="22">
    <w:abstractNumId w:val="0"/>
  </w:num>
  <w:num w:numId="23">
    <w:abstractNumId w:val="8"/>
  </w:num>
  <w:num w:numId="24">
    <w:abstractNumId w:val="8"/>
  </w:num>
  <w:num w:numId="25">
    <w:abstractNumId w:val="8"/>
  </w:num>
  <w:num w:numId="26">
    <w:abstractNumId w:val="8"/>
  </w:num>
  <w:num w:numId="27">
    <w:abstractNumId w:val="19"/>
  </w:num>
  <w:num w:numId="28">
    <w:abstractNumId w:val="8"/>
  </w:num>
  <w:num w:numId="29">
    <w:abstractNumId w:val="8"/>
  </w:num>
  <w:num w:numId="30">
    <w:abstractNumId w:val="8"/>
  </w:num>
  <w:num w:numId="31">
    <w:abstractNumId w:val="8"/>
  </w:num>
  <w:num w:numId="32">
    <w:abstractNumId w:val="8"/>
  </w:num>
  <w:num w:numId="33">
    <w:abstractNumId w:val="10"/>
  </w:num>
  <w:num w:numId="34">
    <w:abstractNumId w:val="8"/>
  </w:num>
  <w:num w:numId="35">
    <w:abstractNumId w:val="14"/>
  </w:num>
  <w:num w:numId="36">
    <w:abstractNumId w:val="3"/>
  </w:num>
  <w:num w:numId="37">
    <w:abstractNumId w:val="20"/>
  </w:num>
  <w:num w:numId="38">
    <w:abstractNumId w:val="8"/>
  </w:num>
  <w:num w:numId="39">
    <w:abstractNumId w:val="1"/>
  </w:num>
  <w:num w:numId="40">
    <w:abstractNumId w:val="8"/>
  </w:num>
  <w:num w:numId="41">
    <w:abstractNumId w:val="8"/>
    <w:lvlOverride w:ilvl="0">
      <w:startOverride w:val="1"/>
    </w:lvlOverride>
  </w:num>
  <w:num w:numId="42">
    <w:abstractNumId w:val="15"/>
  </w:num>
  <w:num w:numId="43">
    <w:abstractNumId w:val="13"/>
  </w:num>
  <w:num w:numId="44">
    <w:abstractNumId w:val="22"/>
  </w:num>
  <w:num w:numId="45">
    <w:abstractNumId w:val="21"/>
  </w:num>
  <w:num w:numId="46">
    <w:abstractNumId w:val="18"/>
  </w:num>
  <w:num w:numId="47">
    <w:abstractNumId w:val="8"/>
  </w:num>
  <w:num w:numId="48">
    <w:abstractNumId w:val="8"/>
  </w:num>
  <w:num w:numId="49">
    <w:abstractNumId w:val="8"/>
  </w:num>
  <w:num w:numId="5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64F"/>
    <w:rsid w:val="00006FE2"/>
    <w:rsid w:val="000104C6"/>
    <w:rsid w:val="0001447C"/>
    <w:rsid w:val="000152BF"/>
    <w:rsid w:val="00015561"/>
    <w:rsid w:val="00016F2D"/>
    <w:rsid w:val="00017F23"/>
    <w:rsid w:val="0002218A"/>
    <w:rsid w:val="00023E1B"/>
    <w:rsid w:val="00025166"/>
    <w:rsid w:val="000258C0"/>
    <w:rsid w:val="0002710A"/>
    <w:rsid w:val="0002751E"/>
    <w:rsid w:val="00032A3D"/>
    <w:rsid w:val="0003318D"/>
    <w:rsid w:val="00034F96"/>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4667"/>
    <w:rsid w:val="00055D38"/>
    <w:rsid w:val="00055F0C"/>
    <w:rsid w:val="00055FE0"/>
    <w:rsid w:val="00057A04"/>
    <w:rsid w:val="00057D99"/>
    <w:rsid w:val="00057DFB"/>
    <w:rsid w:val="00060097"/>
    <w:rsid w:val="000600EA"/>
    <w:rsid w:val="00064369"/>
    <w:rsid w:val="00064945"/>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B8B"/>
    <w:rsid w:val="000C3FCD"/>
    <w:rsid w:val="000C4BEC"/>
    <w:rsid w:val="000C56D1"/>
    <w:rsid w:val="000C5AB1"/>
    <w:rsid w:val="000C5FC9"/>
    <w:rsid w:val="000C6077"/>
    <w:rsid w:val="000C6343"/>
    <w:rsid w:val="000C6D5C"/>
    <w:rsid w:val="000C6EE5"/>
    <w:rsid w:val="000C6FFA"/>
    <w:rsid w:val="000D0B63"/>
    <w:rsid w:val="000D11A2"/>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1181"/>
    <w:rsid w:val="00131266"/>
    <w:rsid w:val="001313AB"/>
    <w:rsid w:val="00132AD1"/>
    <w:rsid w:val="001346E6"/>
    <w:rsid w:val="00134B74"/>
    <w:rsid w:val="001367AD"/>
    <w:rsid w:val="00136B1D"/>
    <w:rsid w:val="00136B55"/>
    <w:rsid w:val="00141227"/>
    <w:rsid w:val="00141482"/>
    <w:rsid w:val="00141839"/>
    <w:rsid w:val="001423AA"/>
    <w:rsid w:val="0014617A"/>
    <w:rsid w:val="001463F9"/>
    <w:rsid w:val="001465B0"/>
    <w:rsid w:val="00146E02"/>
    <w:rsid w:val="00147072"/>
    <w:rsid w:val="00147497"/>
    <w:rsid w:val="00147637"/>
    <w:rsid w:val="00150518"/>
    <w:rsid w:val="001512FC"/>
    <w:rsid w:val="001524A5"/>
    <w:rsid w:val="00153C96"/>
    <w:rsid w:val="00154EFB"/>
    <w:rsid w:val="00160B27"/>
    <w:rsid w:val="00161412"/>
    <w:rsid w:val="00161886"/>
    <w:rsid w:val="00161CB4"/>
    <w:rsid w:val="00163EF4"/>
    <w:rsid w:val="00166A57"/>
    <w:rsid w:val="0017021F"/>
    <w:rsid w:val="00170416"/>
    <w:rsid w:val="001714C1"/>
    <w:rsid w:val="00171E9E"/>
    <w:rsid w:val="001744DD"/>
    <w:rsid w:val="00174819"/>
    <w:rsid w:val="001751D0"/>
    <w:rsid w:val="00180BE7"/>
    <w:rsid w:val="00182C64"/>
    <w:rsid w:val="001835AC"/>
    <w:rsid w:val="001835CB"/>
    <w:rsid w:val="00183C1A"/>
    <w:rsid w:val="001847AB"/>
    <w:rsid w:val="00184D79"/>
    <w:rsid w:val="00185C8F"/>
    <w:rsid w:val="001868F6"/>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5549"/>
    <w:rsid w:val="00246389"/>
    <w:rsid w:val="00246432"/>
    <w:rsid w:val="00246973"/>
    <w:rsid w:val="00246C60"/>
    <w:rsid w:val="00247113"/>
    <w:rsid w:val="00247E52"/>
    <w:rsid w:val="00252A06"/>
    <w:rsid w:val="002531FB"/>
    <w:rsid w:val="00253517"/>
    <w:rsid w:val="00253531"/>
    <w:rsid w:val="00253DBD"/>
    <w:rsid w:val="0025412E"/>
    <w:rsid w:val="0025450E"/>
    <w:rsid w:val="002574AD"/>
    <w:rsid w:val="002603ED"/>
    <w:rsid w:val="00260D41"/>
    <w:rsid w:val="00260EE4"/>
    <w:rsid w:val="00262AC9"/>
    <w:rsid w:val="002631FB"/>
    <w:rsid w:val="002645E2"/>
    <w:rsid w:val="00264AD8"/>
    <w:rsid w:val="00264C3A"/>
    <w:rsid w:val="00265959"/>
    <w:rsid w:val="002672F8"/>
    <w:rsid w:val="00267A07"/>
    <w:rsid w:val="002701EE"/>
    <w:rsid w:val="00271463"/>
    <w:rsid w:val="00271ED9"/>
    <w:rsid w:val="00273123"/>
    <w:rsid w:val="00276F7B"/>
    <w:rsid w:val="00277CC9"/>
    <w:rsid w:val="0028194F"/>
    <w:rsid w:val="00283E0E"/>
    <w:rsid w:val="002858F3"/>
    <w:rsid w:val="00290E4D"/>
    <w:rsid w:val="00291A94"/>
    <w:rsid w:val="00292430"/>
    <w:rsid w:val="00293236"/>
    <w:rsid w:val="00295261"/>
    <w:rsid w:val="002954BF"/>
    <w:rsid w:val="00296159"/>
    <w:rsid w:val="002967A2"/>
    <w:rsid w:val="002970F6"/>
    <w:rsid w:val="002A18FF"/>
    <w:rsid w:val="002A221F"/>
    <w:rsid w:val="002A49B0"/>
    <w:rsid w:val="002A61CD"/>
    <w:rsid w:val="002A66DA"/>
    <w:rsid w:val="002A6E64"/>
    <w:rsid w:val="002B26D2"/>
    <w:rsid w:val="002B334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975"/>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AD3"/>
    <w:rsid w:val="00314F6D"/>
    <w:rsid w:val="003150C0"/>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57587"/>
    <w:rsid w:val="0036354C"/>
    <w:rsid w:val="00363E36"/>
    <w:rsid w:val="00363F4D"/>
    <w:rsid w:val="00364527"/>
    <w:rsid w:val="0036531B"/>
    <w:rsid w:val="00367582"/>
    <w:rsid w:val="00371AD1"/>
    <w:rsid w:val="00371DCF"/>
    <w:rsid w:val="00372781"/>
    <w:rsid w:val="00372A38"/>
    <w:rsid w:val="00372BDD"/>
    <w:rsid w:val="00372C18"/>
    <w:rsid w:val="003731E0"/>
    <w:rsid w:val="003765AB"/>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E16"/>
    <w:rsid w:val="003F41D0"/>
    <w:rsid w:val="003F4968"/>
    <w:rsid w:val="003F4B95"/>
    <w:rsid w:val="003F6601"/>
    <w:rsid w:val="003F6D7D"/>
    <w:rsid w:val="003F6D9A"/>
    <w:rsid w:val="0040179B"/>
    <w:rsid w:val="00403CD5"/>
    <w:rsid w:val="00403F15"/>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37B87"/>
    <w:rsid w:val="004402AE"/>
    <w:rsid w:val="004413AA"/>
    <w:rsid w:val="00441BA9"/>
    <w:rsid w:val="00441EAD"/>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0BF"/>
    <w:rsid w:val="0046511B"/>
    <w:rsid w:val="00465F82"/>
    <w:rsid w:val="00467679"/>
    <w:rsid w:val="00467B9C"/>
    <w:rsid w:val="00467CE2"/>
    <w:rsid w:val="00467F13"/>
    <w:rsid w:val="00470CA4"/>
    <w:rsid w:val="00471152"/>
    <w:rsid w:val="004721CA"/>
    <w:rsid w:val="0047222A"/>
    <w:rsid w:val="00472E3F"/>
    <w:rsid w:val="004731A8"/>
    <w:rsid w:val="0047381D"/>
    <w:rsid w:val="00474ED6"/>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2C30"/>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4598"/>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6FBE"/>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A38"/>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D7690"/>
    <w:rsid w:val="005E196F"/>
    <w:rsid w:val="005E3E6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8C5"/>
    <w:rsid w:val="006A24F7"/>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25F3"/>
    <w:rsid w:val="006D3EAD"/>
    <w:rsid w:val="006D47ED"/>
    <w:rsid w:val="006D5125"/>
    <w:rsid w:val="006D769C"/>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4B1"/>
    <w:rsid w:val="006F5A9E"/>
    <w:rsid w:val="006F5C26"/>
    <w:rsid w:val="006F6144"/>
    <w:rsid w:val="006F6636"/>
    <w:rsid w:val="00701B6D"/>
    <w:rsid w:val="00701E6D"/>
    <w:rsid w:val="00703B5D"/>
    <w:rsid w:val="00706209"/>
    <w:rsid w:val="0070624F"/>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BC6"/>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08E4"/>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1DA"/>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03F3"/>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AEC"/>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35D3"/>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0962"/>
    <w:rsid w:val="009714A1"/>
    <w:rsid w:val="00972390"/>
    <w:rsid w:val="009735C1"/>
    <w:rsid w:val="009757A9"/>
    <w:rsid w:val="0097790F"/>
    <w:rsid w:val="009817E8"/>
    <w:rsid w:val="00982076"/>
    <w:rsid w:val="00983F07"/>
    <w:rsid w:val="00986616"/>
    <w:rsid w:val="00986A1E"/>
    <w:rsid w:val="00987368"/>
    <w:rsid w:val="00987A2A"/>
    <w:rsid w:val="00990383"/>
    <w:rsid w:val="00990987"/>
    <w:rsid w:val="009928DD"/>
    <w:rsid w:val="00994A5A"/>
    <w:rsid w:val="0099577A"/>
    <w:rsid w:val="0099585E"/>
    <w:rsid w:val="00995DA7"/>
    <w:rsid w:val="00997077"/>
    <w:rsid w:val="0099764C"/>
    <w:rsid w:val="009A0F7B"/>
    <w:rsid w:val="009A30C8"/>
    <w:rsid w:val="009A4EDA"/>
    <w:rsid w:val="009A6197"/>
    <w:rsid w:val="009A62C1"/>
    <w:rsid w:val="009B1269"/>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49E1"/>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353C"/>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25A4"/>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308"/>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7CD6"/>
    <w:rsid w:val="00AF0211"/>
    <w:rsid w:val="00AF14A0"/>
    <w:rsid w:val="00AF1C1E"/>
    <w:rsid w:val="00AF25D9"/>
    <w:rsid w:val="00AF2A86"/>
    <w:rsid w:val="00AF4737"/>
    <w:rsid w:val="00AF5584"/>
    <w:rsid w:val="00AF64F6"/>
    <w:rsid w:val="00B01113"/>
    <w:rsid w:val="00B01690"/>
    <w:rsid w:val="00B05536"/>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6A83"/>
    <w:rsid w:val="00B277CD"/>
    <w:rsid w:val="00B30BE2"/>
    <w:rsid w:val="00B30F5B"/>
    <w:rsid w:val="00B31BAB"/>
    <w:rsid w:val="00B32905"/>
    <w:rsid w:val="00B3325A"/>
    <w:rsid w:val="00B334EE"/>
    <w:rsid w:val="00B33DB2"/>
    <w:rsid w:val="00B34FFF"/>
    <w:rsid w:val="00B35163"/>
    <w:rsid w:val="00B36891"/>
    <w:rsid w:val="00B37503"/>
    <w:rsid w:val="00B37A82"/>
    <w:rsid w:val="00B40EA4"/>
    <w:rsid w:val="00B41371"/>
    <w:rsid w:val="00B4364F"/>
    <w:rsid w:val="00B43CD7"/>
    <w:rsid w:val="00B4619B"/>
    <w:rsid w:val="00B465D4"/>
    <w:rsid w:val="00B46623"/>
    <w:rsid w:val="00B467C3"/>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1C9B"/>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45AE"/>
    <w:rsid w:val="00BF4A70"/>
    <w:rsid w:val="00BF5074"/>
    <w:rsid w:val="00BF51E3"/>
    <w:rsid w:val="00BF526D"/>
    <w:rsid w:val="00BF5779"/>
    <w:rsid w:val="00BF585B"/>
    <w:rsid w:val="00BF6CC9"/>
    <w:rsid w:val="00C0065B"/>
    <w:rsid w:val="00C0250A"/>
    <w:rsid w:val="00C0261E"/>
    <w:rsid w:val="00C02AE4"/>
    <w:rsid w:val="00C03EAC"/>
    <w:rsid w:val="00C0564F"/>
    <w:rsid w:val="00C06B65"/>
    <w:rsid w:val="00C1130F"/>
    <w:rsid w:val="00C11B84"/>
    <w:rsid w:val="00C12028"/>
    <w:rsid w:val="00C1343C"/>
    <w:rsid w:val="00C14B33"/>
    <w:rsid w:val="00C14DD8"/>
    <w:rsid w:val="00C15BF2"/>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49BD"/>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1FC3"/>
    <w:rsid w:val="00C92760"/>
    <w:rsid w:val="00C96B6E"/>
    <w:rsid w:val="00C96D7D"/>
    <w:rsid w:val="00C97018"/>
    <w:rsid w:val="00C975C2"/>
    <w:rsid w:val="00C97B87"/>
    <w:rsid w:val="00CA2D8D"/>
    <w:rsid w:val="00CA3EC1"/>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1670D"/>
    <w:rsid w:val="00D2069A"/>
    <w:rsid w:val="00D206BD"/>
    <w:rsid w:val="00D20F39"/>
    <w:rsid w:val="00D21035"/>
    <w:rsid w:val="00D21ACD"/>
    <w:rsid w:val="00D22D06"/>
    <w:rsid w:val="00D25A76"/>
    <w:rsid w:val="00D26170"/>
    <w:rsid w:val="00D26E10"/>
    <w:rsid w:val="00D30289"/>
    <w:rsid w:val="00D313F6"/>
    <w:rsid w:val="00D32D20"/>
    <w:rsid w:val="00D335DB"/>
    <w:rsid w:val="00D34FBB"/>
    <w:rsid w:val="00D358CA"/>
    <w:rsid w:val="00D363F0"/>
    <w:rsid w:val="00D36677"/>
    <w:rsid w:val="00D36688"/>
    <w:rsid w:val="00D413ED"/>
    <w:rsid w:val="00D41708"/>
    <w:rsid w:val="00D4214E"/>
    <w:rsid w:val="00D42F11"/>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138B"/>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C90"/>
    <w:rsid w:val="00DB34D5"/>
    <w:rsid w:val="00DB46A0"/>
    <w:rsid w:val="00DB5F52"/>
    <w:rsid w:val="00DB793D"/>
    <w:rsid w:val="00DC048C"/>
    <w:rsid w:val="00DC1283"/>
    <w:rsid w:val="00DC21CC"/>
    <w:rsid w:val="00DC2347"/>
    <w:rsid w:val="00DC2B06"/>
    <w:rsid w:val="00DC2BA2"/>
    <w:rsid w:val="00DC3911"/>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5678"/>
    <w:rsid w:val="00ED6A8E"/>
    <w:rsid w:val="00EE0B70"/>
    <w:rsid w:val="00EE129F"/>
    <w:rsid w:val="00EE1E05"/>
    <w:rsid w:val="00EE206C"/>
    <w:rsid w:val="00EE2AE3"/>
    <w:rsid w:val="00EE4176"/>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377F8"/>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5168"/>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5">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27"/>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394</TotalTime>
  <Pages>3</Pages>
  <Words>960</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6420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45</cp:revision>
  <cp:lastPrinted>2018-05-22T10:28:00Z</cp:lastPrinted>
  <dcterms:created xsi:type="dcterms:W3CDTF">2022-02-09T05:57:00Z</dcterms:created>
  <dcterms:modified xsi:type="dcterms:W3CDTF">2022-04-26T05:12:00Z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